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5AE8" w:rsidRDefault="00B46868">
      <w:pPr>
        <w:pStyle w:val="normal"/>
        <w:spacing w:line="240" w:lineRule="auto"/>
      </w:pPr>
      <w:r>
        <w:rPr>
          <w:rFonts w:ascii="Times New Roman" w:eastAsia="Times New Roman" w:hAnsi="Times New Roman" w:cs="Times New Roman"/>
          <w:b/>
          <w:sz w:val="28"/>
          <w:szCs w:val="28"/>
        </w:rPr>
        <w:t>Poznámky k zmluve:</w:t>
      </w:r>
    </w:p>
    <w:p w:rsidR="00EA5AE8" w:rsidRDefault="00EA5AE8">
      <w:pPr>
        <w:pStyle w:val="normal"/>
        <w:spacing w:line="240" w:lineRule="auto"/>
      </w:pPr>
    </w:p>
    <w:p w:rsidR="00EA5AE8" w:rsidRDefault="00B46868">
      <w:pPr>
        <w:pStyle w:val="normal"/>
        <w:numPr>
          <w:ilvl w:val="0"/>
          <w:numId w:val="15"/>
        </w:numPr>
        <w:spacing w:after="200" w:line="240" w:lineRule="auto"/>
        <w:ind w:hanging="360"/>
        <w:rPr>
          <w:rFonts w:ascii="Times New Roman" w:eastAsia="Times New Roman" w:hAnsi="Times New Roman" w:cs="Times New Roman"/>
          <w:b/>
          <w:sz w:val="28"/>
          <w:szCs w:val="28"/>
        </w:rPr>
      </w:pPr>
      <w:r>
        <w:rPr>
          <w:rFonts w:ascii="Times New Roman" w:eastAsia="Times New Roman" w:hAnsi="Times New Roman" w:cs="Times New Roman"/>
          <w:b/>
          <w:sz w:val="28"/>
          <w:szCs w:val="28"/>
        </w:rPr>
        <w:t>Zmluva by sa mala v budúcnosti generovať v IS športu s tým, že v IS budú poučenia a odkazy na príslušné paragrafy</w:t>
      </w:r>
    </w:p>
    <w:p w:rsidR="00EA5AE8" w:rsidRDefault="00B46868">
      <w:pPr>
        <w:pStyle w:val="normal"/>
        <w:numPr>
          <w:ilvl w:val="0"/>
          <w:numId w:val="15"/>
        </w:numPr>
        <w:spacing w:after="200" w:line="240" w:lineRule="auto"/>
        <w:ind w:hanging="360"/>
        <w:rPr>
          <w:rFonts w:ascii="Times New Roman" w:eastAsia="Times New Roman" w:hAnsi="Times New Roman" w:cs="Times New Roman"/>
          <w:b/>
          <w:sz w:val="28"/>
          <w:szCs w:val="28"/>
        </w:rPr>
      </w:pPr>
      <w:r>
        <w:rPr>
          <w:rFonts w:ascii="Times New Roman" w:eastAsia="Times New Roman" w:hAnsi="Times New Roman" w:cs="Times New Roman"/>
          <w:b/>
          <w:sz w:val="28"/>
          <w:szCs w:val="28"/>
        </w:rPr>
        <w:t>Výpis o spôsobilosti prijímateľa verejných prostriedkov sa bude generovať ako posledná strana zmluvy.</w:t>
      </w:r>
    </w:p>
    <w:p w:rsidR="00EA5AE8" w:rsidRDefault="00B46868">
      <w:pPr>
        <w:pStyle w:val="normal"/>
        <w:numPr>
          <w:ilvl w:val="0"/>
          <w:numId w:val="15"/>
        </w:numPr>
        <w:spacing w:after="200" w:line="240" w:lineRule="auto"/>
        <w:ind w:hanging="360"/>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Vyhlásenie sponzora nebude povinne </w:t>
      </w:r>
      <w:proofErr w:type="spellStart"/>
      <w:r>
        <w:rPr>
          <w:rFonts w:ascii="Times New Roman" w:eastAsia="Times New Roman" w:hAnsi="Times New Roman" w:cs="Times New Roman"/>
          <w:b/>
          <w:sz w:val="28"/>
          <w:szCs w:val="28"/>
        </w:rPr>
        <w:t>zaklikávacie</w:t>
      </w:r>
      <w:proofErr w:type="spellEnd"/>
      <w:r>
        <w:rPr>
          <w:rFonts w:ascii="Times New Roman" w:eastAsia="Times New Roman" w:hAnsi="Times New Roman" w:cs="Times New Roman"/>
          <w:b/>
          <w:sz w:val="28"/>
          <w:szCs w:val="28"/>
        </w:rPr>
        <w:t xml:space="preserve"> políčko (lebo to by zaklikával sponzorovaný o sponzorovi). Možno by prehlásenie sponzora mohlo byť uvedené v článku II zmluvy. Alebo ako osobitná príloha zmluvy. Keď to bude stratené niekde v strednej časti z</w:t>
      </w:r>
      <w:r>
        <w:rPr>
          <w:rFonts w:ascii="Times New Roman" w:eastAsia="Times New Roman" w:hAnsi="Times New Roman" w:cs="Times New Roman"/>
          <w:b/>
          <w:sz w:val="28"/>
          <w:szCs w:val="28"/>
        </w:rPr>
        <w:t>mluvy, veľa sponzorov si to ani nemusí všimnúť, že také niečo prehlásili.</w:t>
      </w:r>
    </w:p>
    <w:p w:rsidR="00EA5AE8" w:rsidRDefault="00B46868">
      <w:pPr>
        <w:pStyle w:val="normal"/>
        <w:numPr>
          <w:ilvl w:val="0"/>
          <w:numId w:val="15"/>
        </w:numPr>
        <w:spacing w:after="200" w:line="240" w:lineRule="auto"/>
        <w:ind w:hanging="360"/>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Mali by sme </w:t>
      </w:r>
      <w:proofErr w:type="spellStart"/>
      <w:r>
        <w:rPr>
          <w:rFonts w:ascii="Times New Roman" w:eastAsia="Times New Roman" w:hAnsi="Times New Roman" w:cs="Times New Roman"/>
          <w:b/>
          <w:sz w:val="28"/>
          <w:szCs w:val="28"/>
        </w:rPr>
        <w:t>dosiahnúť</w:t>
      </w:r>
      <w:proofErr w:type="spellEnd"/>
      <w:r>
        <w:rPr>
          <w:rFonts w:ascii="Times New Roman" w:eastAsia="Times New Roman" w:hAnsi="Times New Roman" w:cs="Times New Roman"/>
          <w:b/>
          <w:sz w:val="28"/>
          <w:szCs w:val="28"/>
        </w:rPr>
        <w:t>, že sponzorské zmluvy budú generované v IS športu aj pre tých, čo zmluvu nebudú registrovať (napr. FO - zamestnanec chce sponzorovať transparentne klub, t.j. ne</w:t>
      </w:r>
      <w:r>
        <w:rPr>
          <w:rFonts w:ascii="Times New Roman" w:eastAsia="Times New Roman" w:hAnsi="Times New Roman" w:cs="Times New Roman"/>
          <w:b/>
          <w:sz w:val="28"/>
          <w:szCs w:val="28"/>
        </w:rPr>
        <w:t xml:space="preserve">chce dať dar, </w:t>
      </w:r>
      <w:proofErr w:type="spellStart"/>
      <w:r>
        <w:rPr>
          <w:rFonts w:ascii="Times New Roman" w:eastAsia="Times New Roman" w:hAnsi="Times New Roman" w:cs="Times New Roman"/>
          <w:b/>
          <w:sz w:val="28"/>
          <w:szCs w:val="28"/>
        </w:rPr>
        <w:t>korého</w:t>
      </w:r>
      <w:proofErr w:type="spellEnd"/>
      <w:r>
        <w:rPr>
          <w:rFonts w:ascii="Times New Roman" w:eastAsia="Times New Roman" w:hAnsi="Times New Roman" w:cs="Times New Roman"/>
          <w:b/>
          <w:sz w:val="28"/>
          <w:szCs w:val="28"/>
        </w:rPr>
        <w:t xml:space="preserve"> použitie sa nezverejňuje)</w:t>
      </w:r>
    </w:p>
    <w:p w:rsidR="00EA5AE8" w:rsidRDefault="00B46868">
      <w:pPr>
        <w:pStyle w:val="normal"/>
        <w:numPr>
          <w:ilvl w:val="0"/>
          <w:numId w:val="15"/>
        </w:numPr>
        <w:spacing w:after="200" w:line="240" w:lineRule="auto"/>
        <w:ind w:hanging="360"/>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Pri dátume podpisu zmluvy by sa mal automaticky generovať dátum na zverejnenie zmluvy v IS športu (30 dní po podpise druhou zmluvnou stranou). </w:t>
      </w:r>
    </w:p>
    <w:p w:rsidR="00EA5AE8" w:rsidRDefault="00B46868">
      <w:pPr>
        <w:pStyle w:val="normal"/>
        <w:numPr>
          <w:ilvl w:val="0"/>
          <w:numId w:val="15"/>
        </w:numPr>
        <w:spacing w:after="200" w:line="240" w:lineRule="auto"/>
        <w:ind w:hanging="360"/>
        <w:rPr>
          <w:rFonts w:ascii="Times New Roman" w:eastAsia="Times New Roman" w:hAnsi="Times New Roman" w:cs="Times New Roman"/>
          <w:b/>
          <w:sz w:val="28"/>
          <w:szCs w:val="28"/>
        </w:rPr>
      </w:pPr>
      <w:r>
        <w:rPr>
          <w:rFonts w:ascii="Times New Roman" w:eastAsia="Times New Roman" w:hAnsi="Times New Roman" w:cs="Times New Roman"/>
          <w:b/>
          <w:sz w:val="28"/>
          <w:szCs w:val="28"/>
        </w:rPr>
        <w:t>??? Je vylúčené, aby zmluva o sponzorstve v športe bola trojstran</w:t>
      </w:r>
      <w:r>
        <w:rPr>
          <w:rFonts w:ascii="Times New Roman" w:eastAsia="Times New Roman" w:hAnsi="Times New Roman" w:cs="Times New Roman"/>
          <w:b/>
          <w:sz w:val="28"/>
          <w:szCs w:val="28"/>
        </w:rPr>
        <w:t>ná? (napr. sponzor - klub - športovec)</w:t>
      </w:r>
    </w:p>
    <w:p w:rsidR="00EA5AE8" w:rsidRDefault="00B46868">
      <w:pPr>
        <w:pStyle w:val="normal"/>
        <w:numPr>
          <w:ilvl w:val="0"/>
          <w:numId w:val="15"/>
        </w:numPr>
        <w:spacing w:line="240" w:lineRule="auto"/>
        <w:ind w:hanging="360"/>
        <w:contextualSpacing/>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treba vždy mať na pamäti, </w:t>
      </w:r>
      <w:proofErr w:type="spellStart"/>
      <w:r>
        <w:rPr>
          <w:rFonts w:ascii="Times New Roman" w:eastAsia="Times New Roman" w:hAnsi="Times New Roman" w:cs="Times New Roman"/>
          <w:b/>
          <w:sz w:val="28"/>
          <w:szCs w:val="28"/>
        </w:rPr>
        <w:t>ze</w:t>
      </w:r>
      <w:proofErr w:type="spellEnd"/>
      <w:r>
        <w:rPr>
          <w:rFonts w:ascii="Times New Roman" w:eastAsia="Times New Roman" w:hAnsi="Times New Roman" w:cs="Times New Roman"/>
          <w:b/>
          <w:sz w:val="28"/>
          <w:szCs w:val="28"/>
        </w:rPr>
        <w:t xml:space="preserve"> zmluvy generované v IS športu sa budú dať podpisovať aj elektronickým podpisom (pomocou </w:t>
      </w:r>
      <w:proofErr w:type="spellStart"/>
      <w:r>
        <w:rPr>
          <w:rFonts w:ascii="Times New Roman" w:eastAsia="Times New Roman" w:hAnsi="Times New Roman" w:cs="Times New Roman"/>
          <w:b/>
          <w:sz w:val="28"/>
          <w:szCs w:val="28"/>
        </w:rPr>
        <w:t>eID</w:t>
      </w:r>
      <w:proofErr w:type="spellEnd"/>
      <w:r>
        <w:rPr>
          <w:rFonts w:ascii="Times New Roman" w:eastAsia="Times New Roman" w:hAnsi="Times New Roman" w:cs="Times New Roman"/>
          <w:b/>
          <w:sz w:val="28"/>
          <w:szCs w:val="28"/>
        </w:rPr>
        <w:t xml:space="preserve"> karty) a tým pádom môže byť zmluva </w:t>
      </w:r>
      <w:proofErr w:type="spellStart"/>
      <w:r>
        <w:rPr>
          <w:rFonts w:ascii="Times New Roman" w:eastAsia="Times New Roman" w:hAnsi="Times New Roman" w:cs="Times New Roman"/>
          <w:b/>
          <w:sz w:val="28"/>
          <w:szCs w:val="28"/>
        </w:rPr>
        <w:t>kľudne</w:t>
      </w:r>
      <w:proofErr w:type="spellEnd"/>
      <w:r>
        <w:rPr>
          <w:rFonts w:ascii="Times New Roman" w:eastAsia="Times New Roman" w:hAnsi="Times New Roman" w:cs="Times New Roman"/>
          <w:b/>
          <w:sz w:val="28"/>
          <w:szCs w:val="28"/>
        </w:rPr>
        <w:t xml:space="preserve"> aj trojstranná (presne princíp elektronického transfer</w:t>
      </w:r>
      <w:r>
        <w:rPr>
          <w:rFonts w:ascii="Times New Roman" w:eastAsia="Times New Roman" w:hAnsi="Times New Roman" w:cs="Times New Roman"/>
          <w:b/>
          <w:sz w:val="28"/>
          <w:szCs w:val="28"/>
        </w:rPr>
        <w:t xml:space="preserve">u hráča vo futbale) - viď </w:t>
      </w:r>
      <w:hyperlink r:id="rId7">
        <w:r>
          <w:rPr>
            <w:rFonts w:ascii="Times New Roman" w:eastAsia="Times New Roman" w:hAnsi="Times New Roman" w:cs="Times New Roman"/>
            <w:color w:val="1155CC"/>
            <w:sz w:val="28"/>
            <w:szCs w:val="28"/>
            <w:u w:val="single"/>
          </w:rPr>
          <w:t>http://www.futbalsfz.sk/fileadmin/user_upload/Dokumenty/ISSF/Dokumenty/20120412_s</w:t>
        </w:r>
        <w:r>
          <w:rPr>
            <w:rFonts w:ascii="Times New Roman" w:eastAsia="Times New Roman" w:hAnsi="Times New Roman" w:cs="Times New Roman"/>
            <w:color w:val="1155CC"/>
            <w:sz w:val="28"/>
            <w:szCs w:val="28"/>
            <w:u w:val="single"/>
          </w:rPr>
          <w:t>k_proces_matrika_transfer_hraca_complete_V-3_0.pdf</w:t>
        </w:r>
      </w:hyperlink>
      <w:r>
        <w:rPr>
          <w:rFonts w:ascii="Times New Roman" w:eastAsia="Times New Roman" w:hAnsi="Times New Roman" w:cs="Times New Roman"/>
          <w:sz w:val="28"/>
          <w:szCs w:val="28"/>
        </w:rPr>
        <w:t xml:space="preserve"> </w:t>
      </w:r>
    </w:p>
    <w:p w:rsidR="00EA5AE8" w:rsidRDefault="00EA5AE8">
      <w:pPr>
        <w:pStyle w:val="normal"/>
        <w:spacing w:line="240" w:lineRule="auto"/>
      </w:pPr>
    </w:p>
    <w:p w:rsidR="00EA5AE8" w:rsidRDefault="00B46868">
      <w:pPr>
        <w:pStyle w:val="normal"/>
      </w:pPr>
      <w:r>
        <w:br w:type="page"/>
      </w:r>
    </w:p>
    <w:p w:rsidR="00EA5AE8" w:rsidRDefault="00EA5AE8">
      <w:pPr>
        <w:pStyle w:val="normal"/>
        <w:spacing w:line="240" w:lineRule="auto"/>
      </w:pPr>
    </w:p>
    <w:p w:rsidR="00EA5AE8" w:rsidRDefault="00B46868">
      <w:pPr>
        <w:pStyle w:val="normal"/>
        <w:jc w:val="center"/>
      </w:pPr>
      <w:r>
        <w:rPr>
          <w:rFonts w:ascii="Times New Roman" w:eastAsia="Times New Roman" w:hAnsi="Times New Roman" w:cs="Times New Roman"/>
          <w:b/>
          <w:sz w:val="28"/>
          <w:szCs w:val="28"/>
        </w:rPr>
        <w:t>Zmluva o sponzorstve v športe</w:t>
      </w:r>
    </w:p>
    <w:p w:rsidR="00EA5AE8" w:rsidRDefault="00B46868">
      <w:pPr>
        <w:pStyle w:val="normal"/>
        <w:jc w:val="center"/>
      </w:pPr>
      <w:r>
        <w:rPr>
          <w:rFonts w:ascii="Times New Roman" w:eastAsia="Times New Roman" w:hAnsi="Times New Roman" w:cs="Times New Roman"/>
        </w:rPr>
        <w:t>(ďalej len „</w:t>
      </w:r>
      <w:r>
        <w:rPr>
          <w:rFonts w:ascii="Times New Roman" w:eastAsia="Times New Roman" w:hAnsi="Times New Roman" w:cs="Times New Roman"/>
          <w:b/>
        </w:rPr>
        <w:t>Zmluva</w:t>
      </w:r>
      <w:r>
        <w:rPr>
          <w:rFonts w:ascii="Times New Roman" w:eastAsia="Times New Roman" w:hAnsi="Times New Roman" w:cs="Times New Roman"/>
        </w:rPr>
        <w:t>“)</w:t>
      </w:r>
    </w:p>
    <w:p w:rsidR="00EA5AE8" w:rsidRDefault="00B46868">
      <w:pPr>
        <w:pStyle w:val="normal"/>
        <w:jc w:val="center"/>
      </w:pPr>
      <w:r>
        <w:rPr>
          <w:rFonts w:ascii="Times New Roman" w:eastAsia="Times New Roman" w:hAnsi="Times New Roman" w:cs="Times New Roman"/>
        </w:rPr>
        <w:t xml:space="preserve">uzatvorená podľa § 50 a § 51 zákona č. 440/2015 Z. z. </w:t>
      </w:r>
      <w:r>
        <w:rPr>
          <w:rFonts w:ascii="Times New Roman" w:eastAsia="Times New Roman" w:hAnsi="Times New Roman" w:cs="Times New Roman"/>
        </w:rPr>
        <w:br/>
        <w:t>o športe a o zmene a doplnení niektorých zákonov (ďalej len „</w:t>
      </w:r>
      <w:r>
        <w:rPr>
          <w:rFonts w:ascii="Times New Roman" w:eastAsia="Times New Roman" w:hAnsi="Times New Roman" w:cs="Times New Roman"/>
          <w:b/>
        </w:rPr>
        <w:t>Zákon o športe</w:t>
      </w:r>
      <w:r>
        <w:rPr>
          <w:rFonts w:ascii="Times New Roman" w:eastAsia="Times New Roman" w:hAnsi="Times New Roman" w:cs="Times New Roman"/>
        </w:rPr>
        <w:t>“)</w:t>
      </w:r>
    </w:p>
    <w:p w:rsidR="00EA5AE8" w:rsidRDefault="00EA5AE8">
      <w:pPr>
        <w:pStyle w:val="normal"/>
        <w:spacing w:line="360" w:lineRule="auto"/>
        <w:jc w:val="center"/>
      </w:pPr>
    </w:p>
    <w:p w:rsidR="00EA5AE8" w:rsidRDefault="00B46868">
      <w:pPr>
        <w:pStyle w:val="normal"/>
        <w:jc w:val="center"/>
      </w:pPr>
      <w:r>
        <w:rPr>
          <w:rFonts w:ascii="Times New Roman" w:eastAsia="Times New Roman" w:hAnsi="Times New Roman" w:cs="Times New Roman"/>
          <w:b/>
        </w:rPr>
        <w:t>Článok I</w:t>
      </w:r>
    </w:p>
    <w:p w:rsidR="00EA5AE8" w:rsidRDefault="00B46868">
      <w:pPr>
        <w:pStyle w:val="normal"/>
        <w:jc w:val="center"/>
      </w:pPr>
      <w:r>
        <w:rPr>
          <w:rFonts w:ascii="Times New Roman" w:eastAsia="Times New Roman" w:hAnsi="Times New Roman" w:cs="Times New Roman"/>
          <w:b/>
        </w:rPr>
        <w:t>Zmluvn</w:t>
      </w:r>
      <w:r>
        <w:rPr>
          <w:rFonts w:ascii="Times New Roman" w:eastAsia="Times New Roman" w:hAnsi="Times New Roman" w:cs="Times New Roman"/>
          <w:b/>
        </w:rPr>
        <w:t>é strany</w:t>
      </w:r>
    </w:p>
    <w:p w:rsidR="00EA5AE8" w:rsidRDefault="00EA5AE8">
      <w:pPr>
        <w:pStyle w:val="normal"/>
        <w:jc w:val="center"/>
      </w:pPr>
    </w:p>
    <w:p w:rsidR="00EA5AE8" w:rsidRDefault="00B46868">
      <w:pPr>
        <w:pStyle w:val="normal"/>
        <w:numPr>
          <w:ilvl w:val="0"/>
          <w:numId w:val="9"/>
        </w:numPr>
        <w:ind w:hanging="360"/>
        <w:contextualSpacing/>
        <w:jc w:val="both"/>
        <w:rPr>
          <w:rFonts w:ascii="Times New Roman" w:eastAsia="Times New Roman" w:hAnsi="Times New Roman" w:cs="Times New Roman"/>
          <w:b/>
        </w:rPr>
      </w:pPr>
      <w:r>
        <w:rPr>
          <w:rFonts w:ascii="Times New Roman" w:eastAsia="Times New Roman" w:hAnsi="Times New Roman" w:cs="Times New Roman"/>
          <w:b/>
        </w:rPr>
        <w:t>SPONZOR</w:t>
      </w:r>
    </w:p>
    <w:p w:rsidR="00EA5AE8" w:rsidRDefault="00B46868">
      <w:pPr>
        <w:pStyle w:val="normal"/>
        <w:ind w:firstLine="720"/>
        <w:jc w:val="both"/>
      </w:pPr>
      <w:r>
        <w:rPr>
          <w:rFonts w:ascii="Times New Roman" w:eastAsia="Times New Roman" w:hAnsi="Times New Roman" w:cs="Times New Roman"/>
          <w:b/>
        </w:rPr>
        <w:t>obchodné meno</w:t>
      </w:r>
      <w:r>
        <w:rPr>
          <w:rFonts w:ascii="Times New Roman" w:eastAsia="Times New Roman" w:hAnsi="Times New Roman" w:cs="Times New Roman"/>
          <w:b/>
          <w:vertAlign w:val="superscript"/>
        </w:rPr>
        <w:footnoteReference w:id="1"/>
      </w:r>
      <w:r>
        <w:rPr>
          <w:rFonts w:ascii="Times New Roman" w:eastAsia="Times New Roman" w:hAnsi="Times New Roman" w:cs="Times New Roman"/>
          <w:b/>
        </w:rPr>
        <w:t>/názov</w:t>
      </w:r>
      <w:r>
        <w:rPr>
          <w:rFonts w:ascii="Times New Roman" w:eastAsia="Times New Roman" w:hAnsi="Times New Roman" w:cs="Times New Roman"/>
          <w:b/>
          <w:vertAlign w:val="superscript"/>
        </w:rPr>
        <w:footnoteReference w:id="2"/>
      </w:r>
      <w:r>
        <w:rPr>
          <w:rFonts w:ascii="Times New Roman" w:eastAsia="Times New Roman" w:hAnsi="Times New Roman" w:cs="Times New Roman"/>
          <w:b/>
        </w:rPr>
        <w:t>/meno a priezvisko:</w:t>
      </w:r>
    </w:p>
    <w:p w:rsidR="00EA5AE8" w:rsidRDefault="00B46868">
      <w:pPr>
        <w:pStyle w:val="normal"/>
        <w:ind w:firstLine="720"/>
        <w:jc w:val="both"/>
      </w:pPr>
      <w:r>
        <w:rPr>
          <w:rFonts w:ascii="Times New Roman" w:eastAsia="Times New Roman" w:hAnsi="Times New Roman" w:cs="Times New Roman"/>
          <w:b/>
        </w:rPr>
        <w:t>sídlo/miesto podnikania/trvalý pobyt:</w:t>
      </w:r>
    </w:p>
    <w:p w:rsidR="00EA5AE8" w:rsidRDefault="00B46868">
      <w:pPr>
        <w:pStyle w:val="normal"/>
        <w:ind w:firstLine="720"/>
        <w:jc w:val="both"/>
      </w:pPr>
      <w:r>
        <w:rPr>
          <w:rFonts w:ascii="Times New Roman" w:eastAsia="Times New Roman" w:hAnsi="Times New Roman" w:cs="Times New Roman"/>
          <w:b/>
        </w:rPr>
        <w:t>IČO/dátum narodenia:</w:t>
      </w:r>
    </w:p>
    <w:p w:rsidR="00EA5AE8" w:rsidRDefault="00B46868">
      <w:pPr>
        <w:pStyle w:val="normal"/>
        <w:ind w:firstLine="720"/>
        <w:jc w:val="both"/>
      </w:pPr>
      <w:r>
        <w:rPr>
          <w:rFonts w:ascii="Times New Roman" w:eastAsia="Times New Roman" w:hAnsi="Times New Roman" w:cs="Times New Roman"/>
          <w:b/>
        </w:rPr>
        <w:t>zastúpený:</w:t>
      </w:r>
    </w:p>
    <w:p w:rsidR="00EA5AE8" w:rsidRDefault="00B46868">
      <w:pPr>
        <w:pStyle w:val="normal"/>
        <w:ind w:left="1440"/>
        <w:jc w:val="both"/>
      </w:pPr>
      <w:r>
        <w:rPr>
          <w:rFonts w:ascii="Times New Roman" w:eastAsia="Times New Roman" w:hAnsi="Times New Roman" w:cs="Times New Roman"/>
        </w:rPr>
        <w:t>meno a priezvisko:</w:t>
      </w:r>
    </w:p>
    <w:p w:rsidR="00EA5AE8" w:rsidRDefault="00B46868">
      <w:pPr>
        <w:pStyle w:val="normal"/>
        <w:ind w:left="1440"/>
        <w:jc w:val="both"/>
      </w:pPr>
      <w:r>
        <w:rPr>
          <w:rFonts w:ascii="Times New Roman" w:eastAsia="Times New Roman" w:hAnsi="Times New Roman" w:cs="Times New Roman"/>
        </w:rPr>
        <w:t>oprávnený konať ako:</w:t>
      </w:r>
    </w:p>
    <w:p w:rsidR="00EA5AE8" w:rsidRDefault="00EA5AE8">
      <w:pPr>
        <w:pStyle w:val="normal"/>
        <w:ind w:firstLine="720"/>
      </w:pPr>
    </w:p>
    <w:p w:rsidR="00EA5AE8" w:rsidRDefault="00B46868">
      <w:pPr>
        <w:pStyle w:val="normal"/>
        <w:ind w:firstLine="720"/>
      </w:pPr>
      <w:r>
        <w:rPr>
          <w:rFonts w:ascii="Times New Roman" w:eastAsia="Times New Roman" w:hAnsi="Times New Roman" w:cs="Times New Roman"/>
        </w:rPr>
        <w:t>(ďalej len „</w:t>
      </w:r>
      <w:r>
        <w:rPr>
          <w:rFonts w:ascii="Times New Roman" w:eastAsia="Times New Roman" w:hAnsi="Times New Roman" w:cs="Times New Roman"/>
          <w:b/>
        </w:rPr>
        <w:t>Sponzor</w:t>
      </w:r>
      <w:r>
        <w:rPr>
          <w:rFonts w:ascii="Times New Roman" w:eastAsia="Times New Roman" w:hAnsi="Times New Roman" w:cs="Times New Roman"/>
        </w:rPr>
        <w:t>“)</w:t>
      </w:r>
    </w:p>
    <w:p w:rsidR="00EA5AE8" w:rsidRDefault="00EA5AE8">
      <w:pPr>
        <w:pStyle w:val="normal"/>
        <w:jc w:val="center"/>
      </w:pPr>
    </w:p>
    <w:p w:rsidR="00EA5AE8" w:rsidRDefault="00B46868">
      <w:pPr>
        <w:pStyle w:val="normal"/>
        <w:jc w:val="center"/>
      </w:pPr>
      <w:r>
        <w:rPr>
          <w:rFonts w:ascii="Times New Roman" w:eastAsia="Times New Roman" w:hAnsi="Times New Roman" w:cs="Times New Roman"/>
        </w:rPr>
        <w:tab/>
        <w:t>a</w:t>
      </w:r>
    </w:p>
    <w:p w:rsidR="00EA5AE8" w:rsidRDefault="00EA5AE8">
      <w:pPr>
        <w:pStyle w:val="normal"/>
        <w:jc w:val="center"/>
      </w:pPr>
    </w:p>
    <w:p w:rsidR="00EA5AE8" w:rsidRDefault="00B46868">
      <w:pPr>
        <w:pStyle w:val="normal"/>
        <w:numPr>
          <w:ilvl w:val="0"/>
          <w:numId w:val="9"/>
        </w:numPr>
        <w:ind w:hanging="360"/>
        <w:contextualSpacing/>
        <w:jc w:val="both"/>
        <w:rPr>
          <w:rFonts w:ascii="Times New Roman" w:eastAsia="Times New Roman" w:hAnsi="Times New Roman" w:cs="Times New Roman"/>
          <w:b/>
        </w:rPr>
      </w:pPr>
      <w:r>
        <w:rPr>
          <w:rFonts w:ascii="Times New Roman" w:eastAsia="Times New Roman" w:hAnsi="Times New Roman" w:cs="Times New Roman"/>
          <w:b/>
        </w:rPr>
        <w:t xml:space="preserve">SPONZOROVANÁ ŠPORTOVÁ ORGANIZÁCIA </w:t>
      </w:r>
    </w:p>
    <w:p w:rsidR="00EA5AE8" w:rsidRDefault="00B46868">
      <w:pPr>
        <w:pStyle w:val="normal"/>
        <w:ind w:firstLine="720"/>
        <w:jc w:val="both"/>
      </w:pPr>
      <w:r>
        <w:rPr>
          <w:rFonts w:ascii="Times New Roman" w:eastAsia="Times New Roman" w:hAnsi="Times New Roman" w:cs="Times New Roman"/>
          <w:b/>
        </w:rPr>
        <w:t>obchodné meno/názov:</w:t>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p>
    <w:p w:rsidR="00EA5AE8" w:rsidRDefault="00B46868">
      <w:pPr>
        <w:pStyle w:val="normal"/>
        <w:ind w:firstLine="720"/>
        <w:jc w:val="both"/>
      </w:pPr>
      <w:r>
        <w:rPr>
          <w:rFonts w:ascii="Times New Roman" w:eastAsia="Times New Roman" w:hAnsi="Times New Roman" w:cs="Times New Roman"/>
          <w:b/>
        </w:rPr>
        <w:t>sídlo/miesto podnikania</w:t>
      </w:r>
    </w:p>
    <w:p w:rsidR="00EA5AE8" w:rsidRDefault="00B46868">
      <w:pPr>
        <w:pStyle w:val="normal"/>
        <w:ind w:firstLine="720"/>
        <w:jc w:val="both"/>
      </w:pPr>
      <w:r>
        <w:rPr>
          <w:rFonts w:ascii="Times New Roman" w:eastAsia="Times New Roman" w:hAnsi="Times New Roman" w:cs="Times New Roman"/>
          <w:b/>
        </w:rPr>
        <w:t>IČO:</w:t>
      </w:r>
    </w:p>
    <w:p w:rsidR="00EA5AE8" w:rsidRDefault="00B46868">
      <w:pPr>
        <w:pStyle w:val="normal"/>
        <w:ind w:firstLine="720"/>
        <w:jc w:val="both"/>
      </w:pPr>
      <w:r>
        <w:rPr>
          <w:rFonts w:ascii="Times New Roman" w:eastAsia="Times New Roman" w:hAnsi="Times New Roman" w:cs="Times New Roman"/>
          <w:b/>
        </w:rPr>
        <w:t>IČ DPH:</w:t>
      </w:r>
    </w:p>
    <w:p w:rsidR="00EA5AE8" w:rsidRDefault="00B46868" w:rsidP="006F5D51">
      <w:pPr>
        <w:pStyle w:val="normal"/>
        <w:ind w:firstLine="720"/>
      </w:pPr>
      <w:r>
        <w:rPr>
          <w:rFonts w:ascii="Times New Roman" w:eastAsia="Times New Roman" w:hAnsi="Times New Roman" w:cs="Times New Roman"/>
          <w:b/>
        </w:rPr>
        <w:t>IČ v IS športu:</w:t>
      </w:r>
      <w:r>
        <w:rPr>
          <w:rFonts w:ascii="Times New Roman" w:eastAsia="Times New Roman" w:hAnsi="Times New Roman" w:cs="Times New Roman"/>
          <w:b/>
        </w:rPr>
        <w:br/>
      </w:r>
      <w:r>
        <w:rPr>
          <w:rFonts w:ascii="Times New Roman" w:eastAsia="Times New Roman" w:hAnsi="Times New Roman" w:cs="Times New Roman"/>
          <w:b/>
        </w:rPr>
        <w:tab/>
      </w:r>
      <w:r w:rsidR="006F5D51">
        <w:rPr>
          <w:rFonts w:ascii="Times New Roman" w:eastAsia="Times New Roman" w:hAnsi="Times New Roman" w:cs="Times New Roman"/>
          <w:b/>
        </w:rPr>
        <w:t>Národný športový zväz</w:t>
      </w:r>
    </w:p>
    <w:p w:rsidR="00EA5AE8" w:rsidRDefault="00B46868">
      <w:pPr>
        <w:pStyle w:val="normal"/>
        <w:ind w:firstLine="720"/>
        <w:jc w:val="both"/>
      </w:pPr>
      <w:r>
        <w:rPr>
          <w:rFonts w:ascii="Times New Roman" w:eastAsia="Times New Roman" w:hAnsi="Times New Roman" w:cs="Times New Roman"/>
          <w:b/>
        </w:rPr>
        <w:t>bankové spojenie:</w:t>
      </w:r>
    </w:p>
    <w:p w:rsidR="00EA5AE8" w:rsidRDefault="00B46868">
      <w:pPr>
        <w:pStyle w:val="normal"/>
        <w:ind w:firstLine="720"/>
        <w:jc w:val="both"/>
      </w:pPr>
      <w:r>
        <w:rPr>
          <w:rFonts w:ascii="Times New Roman" w:eastAsia="Times New Roman" w:hAnsi="Times New Roman" w:cs="Times New Roman"/>
          <w:b/>
        </w:rPr>
        <w:t>číslo účtu:</w:t>
      </w:r>
    </w:p>
    <w:p w:rsidR="00EA5AE8" w:rsidRDefault="00B46868">
      <w:pPr>
        <w:pStyle w:val="normal"/>
        <w:ind w:firstLine="720"/>
        <w:jc w:val="both"/>
      </w:pPr>
      <w:r>
        <w:rPr>
          <w:rFonts w:ascii="Times New Roman" w:eastAsia="Times New Roman" w:hAnsi="Times New Roman" w:cs="Times New Roman"/>
          <w:b/>
        </w:rPr>
        <w:t>zastúpený:</w:t>
      </w:r>
    </w:p>
    <w:p w:rsidR="00EA5AE8" w:rsidRDefault="00B46868">
      <w:pPr>
        <w:pStyle w:val="normal"/>
        <w:ind w:left="1440"/>
        <w:jc w:val="both"/>
      </w:pPr>
      <w:r>
        <w:rPr>
          <w:rFonts w:ascii="Times New Roman" w:eastAsia="Times New Roman" w:hAnsi="Times New Roman" w:cs="Times New Roman"/>
        </w:rPr>
        <w:t>meno a priezvisko:</w:t>
      </w:r>
    </w:p>
    <w:p w:rsidR="00EA5AE8" w:rsidRDefault="00B46868">
      <w:pPr>
        <w:pStyle w:val="normal"/>
        <w:ind w:left="1440"/>
        <w:jc w:val="both"/>
      </w:pPr>
      <w:r>
        <w:rPr>
          <w:rFonts w:ascii="Times New Roman" w:eastAsia="Times New Roman" w:hAnsi="Times New Roman" w:cs="Times New Roman"/>
        </w:rPr>
        <w:t>oprávnený konať ako:</w:t>
      </w:r>
    </w:p>
    <w:p w:rsidR="00EA5AE8" w:rsidRDefault="00EA5AE8">
      <w:pPr>
        <w:pStyle w:val="normal"/>
        <w:ind w:firstLine="720"/>
        <w:jc w:val="both"/>
      </w:pPr>
    </w:p>
    <w:p w:rsidR="00EA5AE8" w:rsidRDefault="00B46868">
      <w:pPr>
        <w:pStyle w:val="normal"/>
        <w:ind w:firstLine="720"/>
      </w:pPr>
      <w:r>
        <w:rPr>
          <w:rFonts w:ascii="Times New Roman" w:eastAsia="Times New Roman" w:hAnsi="Times New Roman" w:cs="Times New Roman"/>
        </w:rPr>
        <w:t>(ďalej len „</w:t>
      </w:r>
      <w:r>
        <w:rPr>
          <w:rFonts w:ascii="Times New Roman" w:eastAsia="Times New Roman" w:hAnsi="Times New Roman" w:cs="Times New Roman"/>
          <w:b/>
        </w:rPr>
        <w:t>Sponzorovaný</w:t>
      </w:r>
      <w:r>
        <w:rPr>
          <w:rFonts w:ascii="Times New Roman" w:eastAsia="Times New Roman" w:hAnsi="Times New Roman" w:cs="Times New Roman"/>
        </w:rPr>
        <w:t>“)</w:t>
      </w:r>
    </w:p>
    <w:p w:rsidR="00EA5AE8" w:rsidRDefault="00EA5AE8">
      <w:pPr>
        <w:pStyle w:val="normal"/>
      </w:pPr>
    </w:p>
    <w:p w:rsidR="00EA5AE8" w:rsidRDefault="00B46868">
      <w:pPr>
        <w:pStyle w:val="normal"/>
        <w:jc w:val="center"/>
      </w:pPr>
      <w:r>
        <w:rPr>
          <w:rFonts w:ascii="Times New Roman" w:eastAsia="Times New Roman" w:hAnsi="Times New Roman" w:cs="Times New Roman"/>
          <w:i/>
        </w:rPr>
        <w:lastRenderedPageBreak/>
        <w:t xml:space="preserve">uzatvárajú v zmysle hore uvedených právnych ustanovení </w:t>
      </w:r>
      <w:r>
        <w:rPr>
          <w:rFonts w:ascii="Times New Roman" w:eastAsia="Times New Roman" w:hAnsi="Times New Roman" w:cs="Times New Roman"/>
          <w:b/>
          <w:i/>
        </w:rPr>
        <w:t>Zmluvu o sponzorstva v športe</w:t>
      </w:r>
      <w:r>
        <w:rPr>
          <w:rFonts w:ascii="Times New Roman" w:eastAsia="Times New Roman" w:hAnsi="Times New Roman" w:cs="Times New Roman"/>
          <w:i/>
        </w:rPr>
        <w:t xml:space="preserve"> </w:t>
      </w:r>
      <w:r>
        <w:rPr>
          <w:rFonts w:ascii="Times New Roman" w:eastAsia="Times New Roman" w:hAnsi="Times New Roman" w:cs="Times New Roman"/>
          <w:i/>
        </w:rPr>
        <w:br/>
        <w:t>(ďalej len “</w:t>
      </w:r>
      <w:r>
        <w:rPr>
          <w:rFonts w:ascii="Times New Roman" w:eastAsia="Times New Roman" w:hAnsi="Times New Roman" w:cs="Times New Roman"/>
          <w:b/>
          <w:i/>
        </w:rPr>
        <w:t>Zmluva</w:t>
      </w:r>
      <w:r>
        <w:rPr>
          <w:rFonts w:ascii="Times New Roman" w:eastAsia="Times New Roman" w:hAnsi="Times New Roman" w:cs="Times New Roman"/>
          <w:i/>
        </w:rPr>
        <w:t>”) s nasledujúcim obsahom:</w:t>
      </w:r>
    </w:p>
    <w:p w:rsidR="00EA5AE8" w:rsidRDefault="00EA5AE8">
      <w:pPr>
        <w:pStyle w:val="normal"/>
      </w:pPr>
    </w:p>
    <w:p w:rsidR="00EA5AE8" w:rsidRDefault="00B46868">
      <w:pPr>
        <w:pStyle w:val="normal"/>
        <w:jc w:val="center"/>
      </w:pPr>
      <w:r>
        <w:rPr>
          <w:rFonts w:ascii="Times New Roman" w:eastAsia="Times New Roman" w:hAnsi="Times New Roman" w:cs="Times New Roman"/>
          <w:b/>
        </w:rPr>
        <w:t>Článok II</w:t>
      </w:r>
    </w:p>
    <w:p w:rsidR="00EA5AE8" w:rsidRDefault="00B46868">
      <w:pPr>
        <w:pStyle w:val="normal"/>
        <w:jc w:val="center"/>
      </w:pPr>
      <w:r>
        <w:rPr>
          <w:rFonts w:ascii="Times New Roman" w:eastAsia="Times New Roman" w:hAnsi="Times New Roman" w:cs="Times New Roman"/>
          <w:b/>
        </w:rPr>
        <w:t>Predmet</w:t>
      </w:r>
      <w:r>
        <w:rPr>
          <w:rFonts w:ascii="Times New Roman" w:eastAsia="Times New Roman" w:hAnsi="Times New Roman" w:cs="Times New Roman"/>
        </w:rPr>
        <w:t xml:space="preserve"> </w:t>
      </w:r>
      <w:r>
        <w:rPr>
          <w:rFonts w:ascii="Times New Roman" w:eastAsia="Times New Roman" w:hAnsi="Times New Roman" w:cs="Times New Roman"/>
          <w:b/>
        </w:rPr>
        <w:t>Zmluvy</w:t>
      </w:r>
    </w:p>
    <w:p w:rsidR="00EA5AE8" w:rsidRDefault="00EA5AE8">
      <w:pPr>
        <w:pStyle w:val="normal"/>
        <w:jc w:val="center"/>
      </w:pPr>
    </w:p>
    <w:p w:rsidR="00EA5AE8" w:rsidRDefault="00B46868">
      <w:pPr>
        <w:pStyle w:val="normal"/>
        <w:numPr>
          <w:ilvl w:val="0"/>
          <w:numId w:val="10"/>
        </w:numPr>
        <w:ind w:hanging="360"/>
        <w:contextualSpacing/>
        <w:jc w:val="both"/>
        <w:rPr>
          <w:rFonts w:ascii="Times New Roman" w:eastAsia="Times New Roman" w:hAnsi="Times New Roman" w:cs="Times New Roman"/>
        </w:rPr>
      </w:pPr>
      <w:r>
        <w:rPr>
          <w:rFonts w:ascii="Times New Roman" w:eastAsia="Times New Roman" w:hAnsi="Times New Roman" w:cs="Times New Roman"/>
        </w:rPr>
        <w:t>Sponzor sa zaväzuje poskytnúť Sponzorovanému sponzorské vo forme:</w:t>
      </w:r>
    </w:p>
    <w:p w:rsidR="00EA5AE8" w:rsidRDefault="00B46868">
      <w:pPr>
        <w:pStyle w:val="normal"/>
        <w:numPr>
          <w:ilvl w:val="0"/>
          <w:numId w:val="11"/>
        </w:numPr>
        <w:ind w:left="1350" w:hanging="360"/>
        <w:contextualSpacing/>
        <w:jc w:val="both"/>
        <w:rPr>
          <w:rFonts w:ascii="Times New Roman" w:eastAsia="Times New Roman" w:hAnsi="Times New Roman" w:cs="Times New Roman"/>
          <w:b/>
        </w:rPr>
      </w:pPr>
      <w:r>
        <w:rPr>
          <w:rFonts w:ascii="Times New Roman" w:eastAsia="Times New Roman" w:hAnsi="Times New Roman" w:cs="Times New Roman"/>
          <w:b/>
        </w:rPr>
        <w:t>PRIAME PEŇAŽNÉ plnenie na bankov</w:t>
      </w:r>
      <w:r>
        <w:rPr>
          <w:rFonts w:ascii="Times New Roman" w:eastAsia="Times New Roman" w:hAnsi="Times New Roman" w:cs="Times New Roman"/>
          <w:b/>
        </w:rPr>
        <w:t>ý účet Sponzorovaného uvedený v čl. II v celkovej výške:</w:t>
      </w:r>
    </w:p>
    <w:p w:rsidR="00EA5AE8" w:rsidRDefault="00B46868">
      <w:pPr>
        <w:pStyle w:val="normal"/>
        <w:numPr>
          <w:ilvl w:val="1"/>
          <w:numId w:val="11"/>
        </w:numPr>
        <w:ind w:left="1680" w:hanging="360"/>
        <w:contextualSpacing/>
        <w:jc w:val="both"/>
        <w:rPr>
          <w:rFonts w:ascii="Times New Roman" w:eastAsia="Times New Roman" w:hAnsi="Times New Roman" w:cs="Times New Roman"/>
        </w:rPr>
      </w:pPr>
      <w:r>
        <w:rPr>
          <w:rFonts w:ascii="Times New Roman" w:eastAsia="Times New Roman" w:hAnsi="Times New Roman" w:cs="Times New Roman"/>
        </w:rPr>
        <w:t>jednorázovo s poskytnutím do:</w:t>
      </w:r>
    </w:p>
    <w:p w:rsidR="00EA5AE8" w:rsidRDefault="00B46868">
      <w:pPr>
        <w:pStyle w:val="normal"/>
        <w:numPr>
          <w:ilvl w:val="1"/>
          <w:numId w:val="11"/>
        </w:numPr>
        <w:ind w:left="1680" w:hanging="360"/>
        <w:contextualSpacing/>
        <w:jc w:val="both"/>
        <w:rPr>
          <w:rFonts w:ascii="Times New Roman" w:eastAsia="Times New Roman" w:hAnsi="Times New Roman" w:cs="Times New Roman"/>
        </w:rPr>
      </w:pPr>
      <w:r>
        <w:rPr>
          <w:rFonts w:ascii="Times New Roman" w:eastAsia="Times New Roman" w:hAnsi="Times New Roman" w:cs="Times New Roman"/>
        </w:rPr>
        <w:t xml:space="preserve">v splátkach </w:t>
      </w:r>
    </w:p>
    <w:p w:rsidR="00EA5AE8" w:rsidRDefault="00B46868">
      <w:pPr>
        <w:pStyle w:val="normal"/>
        <w:numPr>
          <w:ilvl w:val="1"/>
          <w:numId w:val="11"/>
        </w:numPr>
        <w:ind w:left="2100" w:hanging="360"/>
        <w:contextualSpacing/>
        <w:jc w:val="both"/>
        <w:rPr>
          <w:rFonts w:ascii="Times New Roman" w:eastAsia="Times New Roman" w:hAnsi="Times New Roman" w:cs="Times New Roman"/>
        </w:rPr>
      </w:pPr>
      <w:r>
        <w:rPr>
          <w:rFonts w:ascii="Times New Roman" w:eastAsia="Times New Roman" w:hAnsi="Times New Roman" w:cs="Times New Roman"/>
        </w:rPr>
        <w:t>1. časť vo výške … eur do: ...</w:t>
      </w:r>
    </w:p>
    <w:p w:rsidR="00EA5AE8" w:rsidRDefault="00B46868">
      <w:pPr>
        <w:pStyle w:val="normal"/>
        <w:numPr>
          <w:ilvl w:val="1"/>
          <w:numId w:val="11"/>
        </w:numPr>
        <w:ind w:left="2100" w:hanging="360"/>
        <w:contextualSpacing/>
        <w:jc w:val="both"/>
        <w:rPr>
          <w:rFonts w:ascii="Times New Roman" w:eastAsia="Times New Roman" w:hAnsi="Times New Roman" w:cs="Times New Roman"/>
        </w:rPr>
      </w:pPr>
      <w:r>
        <w:rPr>
          <w:rFonts w:ascii="Times New Roman" w:eastAsia="Times New Roman" w:hAnsi="Times New Roman" w:cs="Times New Roman"/>
        </w:rPr>
        <w:t>2. časť vo výške … eur do: ...</w:t>
      </w:r>
    </w:p>
    <w:p w:rsidR="00EA5AE8" w:rsidRDefault="00B46868">
      <w:pPr>
        <w:pStyle w:val="normal"/>
        <w:numPr>
          <w:ilvl w:val="1"/>
          <w:numId w:val="11"/>
        </w:numPr>
        <w:ind w:left="2100" w:hanging="360"/>
        <w:contextualSpacing/>
        <w:jc w:val="both"/>
        <w:rPr>
          <w:rFonts w:ascii="Times New Roman" w:eastAsia="Times New Roman" w:hAnsi="Times New Roman" w:cs="Times New Roman"/>
        </w:rPr>
      </w:pPr>
      <w:r>
        <w:rPr>
          <w:rFonts w:ascii="Times New Roman" w:eastAsia="Times New Roman" w:hAnsi="Times New Roman" w:cs="Times New Roman"/>
        </w:rPr>
        <w:t>...</w:t>
      </w:r>
    </w:p>
    <w:p w:rsidR="00EA5AE8" w:rsidRDefault="00B46868">
      <w:pPr>
        <w:pStyle w:val="normal"/>
        <w:numPr>
          <w:ilvl w:val="0"/>
          <w:numId w:val="11"/>
        </w:numPr>
        <w:ind w:left="1350" w:hanging="360"/>
        <w:contextualSpacing/>
        <w:jc w:val="both"/>
        <w:rPr>
          <w:rFonts w:ascii="Times New Roman" w:eastAsia="Times New Roman" w:hAnsi="Times New Roman" w:cs="Times New Roman"/>
          <w:b/>
        </w:rPr>
      </w:pPr>
      <w:r>
        <w:rPr>
          <w:rFonts w:ascii="Times New Roman" w:eastAsia="Times New Roman" w:hAnsi="Times New Roman" w:cs="Times New Roman"/>
          <w:b/>
        </w:rPr>
        <w:t xml:space="preserve">NEPRIAME PEŇAŽNÉ plnenie (Sponzor </w:t>
      </w:r>
      <w:proofErr w:type="spellStart"/>
      <w:r>
        <w:rPr>
          <w:rFonts w:ascii="Times New Roman" w:eastAsia="Times New Roman" w:hAnsi="Times New Roman" w:cs="Times New Roman"/>
          <w:b/>
        </w:rPr>
        <w:t>úhradza</w:t>
      </w:r>
      <w:proofErr w:type="spellEnd"/>
      <w:r>
        <w:rPr>
          <w:rFonts w:ascii="Times New Roman" w:eastAsia="Times New Roman" w:hAnsi="Times New Roman" w:cs="Times New Roman"/>
          <w:b/>
        </w:rPr>
        <w:t xml:space="preserve"> výdavky </w:t>
      </w:r>
      <w:proofErr w:type="spellStart"/>
      <w:r>
        <w:rPr>
          <w:rFonts w:ascii="Times New Roman" w:eastAsia="Times New Roman" w:hAnsi="Times New Roman" w:cs="Times New Roman"/>
          <w:b/>
        </w:rPr>
        <w:t>Sponzorovného</w:t>
      </w:r>
      <w:proofErr w:type="spellEnd"/>
      <w:r>
        <w:rPr>
          <w:rFonts w:ascii="Times New Roman" w:eastAsia="Times New Roman" w:hAnsi="Times New Roman" w:cs="Times New Roman"/>
          <w:b/>
        </w:rPr>
        <w:t>):</w:t>
      </w:r>
    </w:p>
    <w:p w:rsidR="00EA5AE8" w:rsidRDefault="00B46868">
      <w:pPr>
        <w:pStyle w:val="normal"/>
        <w:numPr>
          <w:ilvl w:val="1"/>
          <w:numId w:val="11"/>
        </w:numPr>
        <w:ind w:left="1680" w:hanging="360"/>
        <w:contextualSpacing/>
        <w:jc w:val="both"/>
        <w:rPr>
          <w:rFonts w:ascii="Times New Roman" w:eastAsia="Times New Roman" w:hAnsi="Times New Roman" w:cs="Times New Roman"/>
        </w:rPr>
      </w:pPr>
      <w:r>
        <w:rPr>
          <w:rFonts w:ascii="Times New Roman" w:eastAsia="Times New Roman" w:hAnsi="Times New Roman" w:cs="Times New Roman"/>
        </w:rPr>
        <w:t>druh:</w:t>
      </w:r>
    </w:p>
    <w:p w:rsidR="00EA5AE8" w:rsidRDefault="00B46868">
      <w:pPr>
        <w:pStyle w:val="normal"/>
        <w:numPr>
          <w:ilvl w:val="1"/>
          <w:numId w:val="11"/>
        </w:numPr>
        <w:ind w:left="1680" w:hanging="360"/>
        <w:contextualSpacing/>
        <w:jc w:val="both"/>
        <w:rPr>
          <w:rFonts w:ascii="Times New Roman" w:eastAsia="Times New Roman" w:hAnsi="Times New Roman" w:cs="Times New Roman"/>
        </w:rPr>
      </w:pPr>
      <w:r>
        <w:rPr>
          <w:rFonts w:ascii="Times New Roman" w:eastAsia="Times New Roman" w:hAnsi="Times New Roman" w:cs="Times New Roman"/>
        </w:rPr>
        <w:t>množstvo:</w:t>
      </w:r>
    </w:p>
    <w:p w:rsidR="00EA5AE8" w:rsidRDefault="00B46868">
      <w:pPr>
        <w:pStyle w:val="normal"/>
        <w:numPr>
          <w:ilvl w:val="1"/>
          <w:numId w:val="11"/>
        </w:numPr>
        <w:ind w:left="1680" w:hanging="360"/>
        <w:contextualSpacing/>
        <w:jc w:val="both"/>
        <w:rPr>
          <w:rFonts w:ascii="Times New Roman" w:eastAsia="Times New Roman" w:hAnsi="Times New Roman" w:cs="Times New Roman"/>
        </w:rPr>
      </w:pPr>
      <w:r>
        <w:rPr>
          <w:rFonts w:ascii="Times New Roman" w:eastAsia="Times New Roman" w:hAnsi="Times New Roman" w:cs="Times New Roman"/>
        </w:rPr>
        <w:t>celková hodnota:</w:t>
      </w:r>
    </w:p>
    <w:p w:rsidR="00EA5AE8" w:rsidRDefault="00B46868">
      <w:pPr>
        <w:pStyle w:val="normal"/>
        <w:numPr>
          <w:ilvl w:val="1"/>
          <w:numId w:val="11"/>
        </w:numPr>
        <w:ind w:left="1680" w:hanging="360"/>
        <w:contextualSpacing/>
        <w:jc w:val="both"/>
        <w:rPr>
          <w:rFonts w:ascii="Times New Roman" w:eastAsia="Times New Roman" w:hAnsi="Times New Roman" w:cs="Times New Roman"/>
        </w:rPr>
      </w:pPr>
      <w:r>
        <w:rPr>
          <w:rFonts w:ascii="Times New Roman" w:eastAsia="Times New Roman" w:hAnsi="Times New Roman" w:cs="Times New Roman"/>
        </w:rPr>
        <w:t>bude poskytnuté do:</w:t>
      </w:r>
    </w:p>
    <w:p w:rsidR="00EA5AE8" w:rsidRDefault="00B46868">
      <w:pPr>
        <w:pStyle w:val="normal"/>
        <w:numPr>
          <w:ilvl w:val="0"/>
          <w:numId w:val="11"/>
        </w:numPr>
        <w:ind w:left="1350" w:hanging="360"/>
        <w:contextualSpacing/>
        <w:jc w:val="both"/>
        <w:rPr>
          <w:rFonts w:ascii="Times New Roman" w:eastAsia="Times New Roman" w:hAnsi="Times New Roman" w:cs="Times New Roman"/>
          <w:b/>
        </w:rPr>
      </w:pPr>
      <w:r>
        <w:rPr>
          <w:rFonts w:ascii="Times New Roman" w:eastAsia="Times New Roman" w:hAnsi="Times New Roman" w:cs="Times New Roman"/>
          <w:b/>
        </w:rPr>
        <w:t>NEPEŇAŽNÉ plnenie (Sponzor poskytuje Sponzorovanému vlastný tovar alebo službu bezodplatne alebo so zľavou):</w:t>
      </w:r>
    </w:p>
    <w:p w:rsidR="00EA5AE8" w:rsidRDefault="00B46868">
      <w:pPr>
        <w:pStyle w:val="normal"/>
        <w:numPr>
          <w:ilvl w:val="1"/>
          <w:numId w:val="11"/>
        </w:numPr>
        <w:ind w:left="1680" w:hanging="360"/>
        <w:contextualSpacing/>
        <w:jc w:val="both"/>
        <w:rPr>
          <w:rFonts w:ascii="Times New Roman" w:eastAsia="Times New Roman" w:hAnsi="Times New Roman" w:cs="Times New Roman"/>
        </w:rPr>
      </w:pPr>
      <w:r>
        <w:rPr>
          <w:rFonts w:ascii="Times New Roman" w:eastAsia="Times New Roman" w:hAnsi="Times New Roman" w:cs="Times New Roman"/>
        </w:rPr>
        <w:t>druh:</w:t>
      </w:r>
    </w:p>
    <w:p w:rsidR="00EA5AE8" w:rsidRDefault="00B46868">
      <w:pPr>
        <w:pStyle w:val="normal"/>
        <w:numPr>
          <w:ilvl w:val="1"/>
          <w:numId w:val="11"/>
        </w:numPr>
        <w:ind w:left="1680" w:hanging="360"/>
        <w:contextualSpacing/>
        <w:jc w:val="both"/>
        <w:rPr>
          <w:rFonts w:ascii="Times New Roman" w:eastAsia="Times New Roman" w:hAnsi="Times New Roman" w:cs="Times New Roman"/>
        </w:rPr>
      </w:pPr>
      <w:r>
        <w:rPr>
          <w:rFonts w:ascii="Times New Roman" w:eastAsia="Times New Roman" w:hAnsi="Times New Roman" w:cs="Times New Roman"/>
        </w:rPr>
        <w:t>množstvo:</w:t>
      </w:r>
    </w:p>
    <w:p w:rsidR="00EA5AE8" w:rsidRDefault="00B46868">
      <w:pPr>
        <w:pStyle w:val="normal"/>
        <w:numPr>
          <w:ilvl w:val="1"/>
          <w:numId w:val="11"/>
        </w:numPr>
        <w:ind w:left="1680" w:hanging="360"/>
        <w:contextualSpacing/>
        <w:jc w:val="both"/>
        <w:rPr>
          <w:rFonts w:ascii="Times New Roman" w:eastAsia="Times New Roman" w:hAnsi="Times New Roman" w:cs="Times New Roman"/>
        </w:rPr>
      </w:pPr>
      <w:r>
        <w:rPr>
          <w:rFonts w:ascii="Times New Roman" w:eastAsia="Times New Roman" w:hAnsi="Times New Roman" w:cs="Times New Roman"/>
        </w:rPr>
        <w:t>jednotková hodnota:</w:t>
      </w:r>
    </w:p>
    <w:p w:rsidR="00EA5AE8" w:rsidRDefault="00B46868">
      <w:pPr>
        <w:pStyle w:val="normal"/>
        <w:numPr>
          <w:ilvl w:val="1"/>
          <w:numId w:val="11"/>
        </w:numPr>
        <w:ind w:left="1680" w:hanging="360"/>
        <w:contextualSpacing/>
        <w:jc w:val="both"/>
        <w:rPr>
          <w:rFonts w:ascii="Times New Roman" w:eastAsia="Times New Roman" w:hAnsi="Times New Roman" w:cs="Times New Roman"/>
        </w:rPr>
      </w:pPr>
      <w:r>
        <w:rPr>
          <w:rFonts w:ascii="Times New Roman" w:eastAsia="Times New Roman" w:hAnsi="Times New Roman" w:cs="Times New Roman"/>
        </w:rPr>
        <w:t>celková hodnota:</w:t>
      </w:r>
      <w:r>
        <w:rPr>
          <w:rFonts w:ascii="Times New Roman" w:eastAsia="Times New Roman" w:hAnsi="Times New Roman" w:cs="Times New Roman"/>
          <w:vertAlign w:val="superscript"/>
        </w:rPr>
        <w:footnoteReference w:id="3"/>
      </w:r>
      <w:r>
        <w:rPr>
          <w:rFonts w:ascii="Times New Roman" w:eastAsia="Times New Roman" w:hAnsi="Times New Roman" w:cs="Times New Roman"/>
        </w:rPr>
        <w:t>)</w:t>
      </w:r>
    </w:p>
    <w:p w:rsidR="00EA5AE8" w:rsidRDefault="00B46868">
      <w:pPr>
        <w:pStyle w:val="normal"/>
        <w:numPr>
          <w:ilvl w:val="1"/>
          <w:numId w:val="11"/>
        </w:numPr>
        <w:ind w:left="1680" w:hanging="360"/>
        <w:contextualSpacing/>
        <w:jc w:val="both"/>
        <w:rPr>
          <w:rFonts w:ascii="Times New Roman" w:eastAsia="Times New Roman" w:hAnsi="Times New Roman" w:cs="Times New Roman"/>
        </w:rPr>
      </w:pPr>
      <w:r>
        <w:rPr>
          <w:rFonts w:ascii="Times New Roman" w:eastAsia="Times New Roman" w:hAnsi="Times New Roman" w:cs="Times New Roman"/>
        </w:rPr>
        <w:t xml:space="preserve">bude poskytnuté do: </w:t>
      </w:r>
    </w:p>
    <w:p w:rsidR="00EA5AE8" w:rsidRDefault="00B46868">
      <w:pPr>
        <w:pStyle w:val="normal"/>
        <w:numPr>
          <w:ilvl w:val="0"/>
          <w:numId w:val="10"/>
        </w:numPr>
        <w:ind w:hanging="360"/>
        <w:contextualSpacing/>
        <w:jc w:val="both"/>
        <w:rPr>
          <w:rFonts w:ascii="Times New Roman" w:eastAsia="Times New Roman" w:hAnsi="Times New Roman" w:cs="Times New Roman"/>
        </w:rPr>
      </w:pPr>
      <w:r>
        <w:rPr>
          <w:rFonts w:ascii="Times New Roman" w:eastAsia="Times New Roman" w:hAnsi="Times New Roman" w:cs="Times New Roman"/>
        </w:rPr>
        <w:t>Sponzorovaný sa zaväzuje umožniť Sponzorovi spájať so Sponzorovaným a jeho činnosťou:</w:t>
      </w:r>
    </w:p>
    <w:p w:rsidR="00EA5AE8" w:rsidRDefault="00B46868">
      <w:pPr>
        <w:pStyle w:val="normal"/>
        <w:numPr>
          <w:ilvl w:val="1"/>
          <w:numId w:val="11"/>
        </w:numPr>
        <w:ind w:left="1680" w:hanging="360"/>
        <w:contextualSpacing/>
        <w:jc w:val="both"/>
        <w:rPr>
          <w:rFonts w:ascii="Times New Roman" w:eastAsia="Times New Roman" w:hAnsi="Times New Roman" w:cs="Times New Roman"/>
        </w:rPr>
      </w:pPr>
      <w:r>
        <w:rPr>
          <w:rFonts w:ascii="Times New Roman" w:eastAsia="Times New Roman" w:hAnsi="Times New Roman" w:cs="Times New Roman"/>
        </w:rPr>
        <w:t>názov Sponzora: ...,</w:t>
      </w:r>
    </w:p>
    <w:p w:rsidR="00EA5AE8" w:rsidRDefault="00B46868">
      <w:pPr>
        <w:pStyle w:val="normal"/>
        <w:numPr>
          <w:ilvl w:val="1"/>
          <w:numId w:val="11"/>
        </w:numPr>
        <w:ind w:left="1680" w:hanging="360"/>
        <w:contextualSpacing/>
        <w:jc w:val="both"/>
        <w:rPr>
          <w:rFonts w:ascii="Times New Roman" w:eastAsia="Times New Roman" w:hAnsi="Times New Roman" w:cs="Times New Roman"/>
        </w:rPr>
      </w:pPr>
      <w:r>
        <w:rPr>
          <w:rFonts w:ascii="Times New Roman" w:eastAsia="Times New Roman" w:hAnsi="Times New Roman" w:cs="Times New Roman"/>
        </w:rPr>
        <w:t>obchodné meno Sponzora: ...,</w:t>
      </w:r>
    </w:p>
    <w:p w:rsidR="00EA5AE8" w:rsidRDefault="00B46868">
      <w:pPr>
        <w:pStyle w:val="normal"/>
        <w:numPr>
          <w:ilvl w:val="1"/>
          <w:numId w:val="11"/>
        </w:numPr>
        <w:ind w:left="1680" w:hanging="360"/>
        <w:contextualSpacing/>
        <w:jc w:val="both"/>
        <w:rPr>
          <w:rFonts w:ascii="Times New Roman" w:eastAsia="Times New Roman" w:hAnsi="Times New Roman" w:cs="Times New Roman"/>
        </w:rPr>
      </w:pPr>
      <w:r>
        <w:rPr>
          <w:rFonts w:ascii="Times New Roman" w:eastAsia="Times New Roman" w:hAnsi="Times New Roman" w:cs="Times New Roman"/>
        </w:rPr>
        <w:t>označenie Sponzora: ...,</w:t>
      </w:r>
    </w:p>
    <w:p w:rsidR="00EA5AE8" w:rsidRDefault="00B46868">
      <w:pPr>
        <w:pStyle w:val="normal"/>
        <w:numPr>
          <w:ilvl w:val="1"/>
          <w:numId w:val="11"/>
        </w:numPr>
        <w:ind w:left="1680" w:hanging="360"/>
        <w:contextualSpacing/>
        <w:jc w:val="both"/>
        <w:rPr>
          <w:rFonts w:ascii="Times New Roman" w:eastAsia="Times New Roman" w:hAnsi="Times New Roman" w:cs="Times New Roman"/>
        </w:rPr>
      </w:pPr>
      <w:r>
        <w:rPr>
          <w:rFonts w:ascii="Times New Roman" w:eastAsia="Times New Roman" w:hAnsi="Times New Roman" w:cs="Times New Roman"/>
        </w:rPr>
        <w:t>označenie/logo výrobku Sponzora: ...,</w:t>
      </w:r>
    </w:p>
    <w:p w:rsidR="00EA5AE8" w:rsidRDefault="00B46868">
      <w:pPr>
        <w:pStyle w:val="normal"/>
        <w:numPr>
          <w:ilvl w:val="0"/>
          <w:numId w:val="10"/>
        </w:numPr>
        <w:ind w:hanging="360"/>
        <w:contextualSpacing/>
        <w:jc w:val="both"/>
        <w:rPr>
          <w:rFonts w:ascii="Times New Roman" w:eastAsia="Times New Roman" w:hAnsi="Times New Roman" w:cs="Times New Roman"/>
        </w:rPr>
      </w:pPr>
      <w:r>
        <w:rPr>
          <w:rFonts w:ascii="Times New Roman" w:eastAsia="Times New Roman" w:hAnsi="Times New Roman" w:cs="Times New Roman"/>
        </w:rPr>
        <w:t>Sponzorovaný sa zaväzuje využiť Sponzorské na účel súvisi</w:t>
      </w:r>
      <w:r>
        <w:rPr>
          <w:rFonts w:ascii="Times New Roman" w:eastAsia="Times New Roman" w:hAnsi="Times New Roman" w:cs="Times New Roman"/>
        </w:rPr>
        <w:t>aci so športovou činnosťou vykonávanou Sponzorovaným v zmysle Článku III Zmluvy.</w:t>
      </w:r>
    </w:p>
    <w:p w:rsidR="00EA5AE8" w:rsidRDefault="00B46868">
      <w:pPr>
        <w:pStyle w:val="normal"/>
        <w:ind w:left="720"/>
        <w:jc w:val="both"/>
      </w:pPr>
      <w:r>
        <w:rPr>
          <w:rFonts w:ascii="Times New Roman" w:eastAsia="Times New Roman" w:hAnsi="Times New Roman" w:cs="Times New Roman"/>
          <w:b/>
          <w:i/>
        </w:rPr>
        <w:t>DOPLNIŤ V PRÍPADE NEPEŇAŽNÉHO PLNENIA</w:t>
      </w:r>
    </w:p>
    <w:p w:rsidR="00EA5AE8" w:rsidRDefault="00B46868">
      <w:pPr>
        <w:pStyle w:val="normal"/>
        <w:numPr>
          <w:ilvl w:val="0"/>
          <w:numId w:val="10"/>
        </w:numPr>
        <w:ind w:hanging="360"/>
        <w:contextualSpacing/>
        <w:jc w:val="both"/>
        <w:rPr>
          <w:rFonts w:ascii="Times New Roman" w:eastAsia="Times New Roman" w:hAnsi="Times New Roman" w:cs="Times New Roman"/>
        </w:rPr>
      </w:pPr>
      <w:r>
        <w:rPr>
          <w:rFonts w:ascii="Times New Roman" w:eastAsia="Times New Roman" w:hAnsi="Times New Roman" w:cs="Times New Roman"/>
        </w:rPr>
        <w:t xml:space="preserve">Celková hodnota sponzorského bola určená na základe </w:t>
      </w:r>
    </w:p>
    <w:p w:rsidR="00EA5AE8" w:rsidRDefault="00B46868">
      <w:pPr>
        <w:pStyle w:val="normal"/>
        <w:numPr>
          <w:ilvl w:val="1"/>
          <w:numId w:val="11"/>
        </w:numPr>
        <w:ind w:left="1680" w:hanging="360"/>
        <w:contextualSpacing/>
        <w:jc w:val="both"/>
        <w:rPr>
          <w:rFonts w:ascii="Times New Roman" w:eastAsia="Times New Roman" w:hAnsi="Times New Roman" w:cs="Times New Roman"/>
        </w:rPr>
      </w:pPr>
      <w:r>
        <w:rPr>
          <w:rFonts w:ascii="Times New Roman" w:eastAsia="Times New Roman" w:hAnsi="Times New Roman" w:cs="Times New Roman"/>
          <w:b/>
        </w:rPr>
        <w:t>cenníkov</w:t>
      </w:r>
      <w:r>
        <w:rPr>
          <w:rFonts w:ascii="Times New Roman" w:eastAsia="Times New Roman" w:hAnsi="Times New Roman" w:cs="Times New Roman"/>
        </w:rPr>
        <w:t xml:space="preserve"> </w:t>
      </w:r>
      <w:r>
        <w:rPr>
          <w:rFonts w:ascii="Times New Roman" w:eastAsia="Times New Roman" w:hAnsi="Times New Roman" w:cs="Times New Roman"/>
          <w:b/>
        </w:rPr>
        <w:t>tovarov a služieb</w:t>
      </w:r>
      <w:r>
        <w:rPr>
          <w:rFonts w:ascii="Times New Roman" w:eastAsia="Times New Roman" w:hAnsi="Times New Roman" w:cs="Times New Roman"/>
        </w:rPr>
        <w:t xml:space="preserve"> platných ku dňu ..., na úhradu ktorých bolo sponzorské sp</w:t>
      </w:r>
      <w:r>
        <w:rPr>
          <w:rFonts w:ascii="Times New Roman" w:eastAsia="Times New Roman" w:hAnsi="Times New Roman" w:cs="Times New Roman"/>
        </w:rPr>
        <w:t>onzorovanému poskytnuté alebo</w:t>
      </w:r>
    </w:p>
    <w:p w:rsidR="00EA5AE8" w:rsidRDefault="00B46868">
      <w:pPr>
        <w:pStyle w:val="normal"/>
        <w:numPr>
          <w:ilvl w:val="1"/>
          <w:numId w:val="11"/>
        </w:numPr>
        <w:ind w:left="1680" w:hanging="360"/>
        <w:contextualSpacing/>
        <w:jc w:val="both"/>
        <w:rPr>
          <w:rFonts w:ascii="Times New Roman" w:eastAsia="Times New Roman" w:hAnsi="Times New Roman" w:cs="Times New Roman"/>
        </w:rPr>
      </w:pPr>
      <w:r>
        <w:rPr>
          <w:rFonts w:ascii="Times New Roman" w:eastAsia="Times New Roman" w:hAnsi="Times New Roman" w:cs="Times New Roman"/>
          <w:b/>
        </w:rPr>
        <w:t>znaleckého posudku</w:t>
      </w:r>
      <w:r>
        <w:rPr>
          <w:rFonts w:ascii="Times New Roman" w:eastAsia="Times New Roman" w:hAnsi="Times New Roman" w:cs="Times New Roman"/>
          <w:i/>
        </w:rPr>
        <w:t>.</w:t>
      </w:r>
    </w:p>
    <w:p w:rsidR="00EA5AE8" w:rsidRDefault="00EA5AE8">
      <w:pPr>
        <w:pStyle w:val="normal"/>
        <w:ind w:left="720"/>
        <w:jc w:val="both"/>
      </w:pPr>
    </w:p>
    <w:p w:rsidR="00EA5AE8" w:rsidRDefault="00B46868">
      <w:pPr>
        <w:pStyle w:val="normal"/>
        <w:jc w:val="center"/>
      </w:pPr>
      <w:r>
        <w:rPr>
          <w:rFonts w:ascii="Times New Roman" w:eastAsia="Times New Roman" w:hAnsi="Times New Roman" w:cs="Times New Roman"/>
          <w:b/>
        </w:rPr>
        <w:t>Článok III</w:t>
      </w:r>
    </w:p>
    <w:p w:rsidR="00EA5AE8" w:rsidRDefault="00B46868">
      <w:pPr>
        <w:pStyle w:val="normal"/>
        <w:spacing w:line="360" w:lineRule="auto"/>
        <w:jc w:val="center"/>
      </w:pPr>
      <w:r>
        <w:rPr>
          <w:rFonts w:ascii="Times New Roman" w:eastAsia="Times New Roman" w:hAnsi="Times New Roman" w:cs="Times New Roman"/>
          <w:b/>
        </w:rPr>
        <w:t>Účel</w:t>
      </w:r>
      <w:r>
        <w:rPr>
          <w:rFonts w:ascii="Times New Roman" w:eastAsia="Times New Roman" w:hAnsi="Times New Roman" w:cs="Times New Roman"/>
          <w:b/>
          <w:vertAlign w:val="superscript"/>
        </w:rPr>
        <w:footnoteReference w:id="4"/>
      </w:r>
      <w:r>
        <w:rPr>
          <w:rFonts w:ascii="Times New Roman" w:eastAsia="Times New Roman" w:hAnsi="Times New Roman" w:cs="Times New Roman"/>
          <w:b/>
        </w:rPr>
        <w:t xml:space="preserve"> a použitie Sponzorského</w:t>
      </w:r>
    </w:p>
    <w:p w:rsidR="00EA5AE8" w:rsidRDefault="00B46868">
      <w:pPr>
        <w:pStyle w:val="normal"/>
        <w:numPr>
          <w:ilvl w:val="0"/>
          <w:numId w:val="17"/>
        </w:numPr>
        <w:ind w:hanging="360"/>
        <w:contextualSpacing/>
        <w:jc w:val="both"/>
        <w:rPr>
          <w:rFonts w:ascii="Times New Roman" w:eastAsia="Times New Roman" w:hAnsi="Times New Roman" w:cs="Times New Roman"/>
        </w:rPr>
      </w:pPr>
      <w:r>
        <w:rPr>
          <w:rFonts w:ascii="Times New Roman" w:eastAsia="Times New Roman" w:hAnsi="Times New Roman" w:cs="Times New Roman"/>
        </w:rPr>
        <w:lastRenderedPageBreak/>
        <w:t>Sponzorovaný použije Sponzorské na zabezpečenie nasledovnej športovej činnosti:</w:t>
      </w:r>
      <w:r>
        <w:rPr>
          <w:rFonts w:ascii="Times New Roman" w:eastAsia="Times New Roman" w:hAnsi="Times New Roman" w:cs="Times New Roman"/>
          <w:vertAlign w:val="superscript"/>
        </w:rPr>
        <w:footnoteReference w:id="5"/>
      </w:r>
      <w:r>
        <w:rPr>
          <w:rFonts w:ascii="Times New Roman" w:eastAsia="Times New Roman" w:hAnsi="Times New Roman" w:cs="Times New Roman"/>
        </w:rPr>
        <w:t>)</w:t>
      </w:r>
    </w:p>
    <w:p w:rsidR="00EA5AE8" w:rsidRDefault="00B46868">
      <w:pPr>
        <w:pStyle w:val="normal"/>
        <w:numPr>
          <w:ilvl w:val="0"/>
          <w:numId w:val="14"/>
        </w:numPr>
        <w:ind w:hanging="360"/>
        <w:contextualSpacing/>
        <w:jc w:val="both"/>
        <w:rPr>
          <w:rFonts w:ascii="Times New Roman" w:eastAsia="Times New Roman" w:hAnsi="Times New Roman" w:cs="Times New Roman"/>
        </w:rPr>
      </w:pPr>
      <w:r>
        <w:rPr>
          <w:rFonts w:ascii="Times New Roman" w:eastAsia="Times New Roman" w:hAnsi="Times New Roman" w:cs="Times New Roman"/>
          <w:i/>
        </w:rPr>
        <w:t>ČÍSELNÍK účelov, na ktoré je možné použiť sponzorské.</w:t>
      </w:r>
      <w:r>
        <w:rPr>
          <w:rFonts w:ascii="Times New Roman" w:eastAsia="Times New Roman" w:hAnsi="Times New Roman" w:cs="Times New Roman"/>
          <w:vertAlign w:val="superscript"/>
        </w:rPr>
        <w:footnoteReference w:id="6"/>
      </w:r>
      <w:r>
        <w:rPr>
          <w:rFonts w:ascii="Times New Roman" w:eastAsia="Times New Roman" w:hAnsi="Times New Roman" w:cs="Times New Roman"/>
        </w:rPr>
        <w:t>)</w:t>
      </w:r>
    </w:p>
    <w:p w:rsidR="00EA5AE8" w:rsidRDefault="00B46868">
      <w:pPr>
        <w:pStyle w:val="normal"/>
        <w:numPr>
          <w:ilvl w:val="0"/>
          <w:numId w:val="17"/>
        </w:numPr>
        <w:ind w:hanging="360"/>
        <w:contextualSpacing/>
        <w:jc w:val="both"/>
        <w:rPr>
          <w:rFonts w:ascii="Times New Roman" w:eastAsia="Times New Roman" w:hAnsi="Times New Roman" w:cs="Times New Roman"/>
        </w:rPr>
      </w:pPr>
      <w:r>
        <w:rPr>
          <w:rFonts w:ascii="Times New Roman" w:eastAsia="Times New Roman" w:hAnsi="Times New Roman" w:cs="Times New Roman"/>
        </w:rPr>
        <w:t>Ak sponzorské nebolo použité do konca obdobia, na ktoré bola Zmluva uzavretá, alebo ak nebolo použité v súlade s dohodnutým účelom, je sponzorovaný povinný vrátiť sponzorovi nevyčerpanú sumu sponzorského alebo sumu, ktorá bola použitá v rozpore s dohodnutý</w:t>
      </w:r>
      <w:r>
        <w:rPr>
          <w:rFonts w:ascii="Times New Roman" w:eastAsia="Times New Roman" w:hAnsi="Times New Roman" w:cs="Times New Roman"/>
        </w:rPr>
        <w:t>m účelom. (§ 51 ods. 2 Zákona o športe)</w:t>
      </w:r>
    </w:p>
    <w:p w:rsidR="00EA5AE8" w:rsidRDefault="00EA5AE8">
      <w:pPr>
        <w:pStyle w:val="normal"/>
        <w:jc w:val="center"/>
      </w:pPr>
    </w:p>
    <w:p w:rsidR="00EA5AE8" w:rsidRDefault="00B46868">
      <w:pPr>
        <w:pStyle w:val="normal"/>
        <w:spacing w:line="360" w:lineRule="auto"/>
        <w:jc w:val="center"/>
      </w:pPr>
      <w:r>
        <w:rPr>
          <w:rFonts w:ascii="Times New Roman" w:eastAsia="Times New Roman" w:hAnsi="Times New Roman" w:cs="Times New Roman"/>
          <w:b/>
        </w:rPr>
        <w:t>Článok IV</w:t>
      </w:r>
      <w:r>
        <w:rPr>
          <w:rFonts w:ascii="Times New Roman" w:eastAsia="Times New Roman" w:hAnsi="Times New Roman" w:cs="Times New Roman"/>
          <w:b/>
        </w:rPr>
        <w:br/>
        <w:t>Vykazovanie Sponzorského</w:t>
      </w:r>
    </w:p>
    <w:p w:rsidR="00EA5AE8" w:rsidRDefault="00B46868">
      <w:pPr>
        <w:pStyle w:val="normal"/>
        <w:numPr>
          <w:ilvl w:val="0"/>
          <w:numId w:val="5"/>
        </w:numPr>
        <w:ind w:hanging="360"/>
        <w:contextualSpacing/>
        <w:jc w:val="both"/>
        <w:rPr>
          <w:rFonts w:ascii="Times New Roman" w:eastAsia="Times New Roman" w:hAnsi="Times New Roman" w:cs="Times New Roman"/>
        </w:rPr>
      </w:pPr>
      <w:r>
        <w:rPr>
          <w:rFonts w:ascii="Times New Roman" w:eastAsia="Times New Roman" w:hAnsi="Times New Roman" w:cs="Times New Roman"/>
        </w:rPr>
        <w:t>Sponzorovaný je povinný priebežne zverejňovať informácie o spôsobe použitia Sponzorského najneskôr do 25. dňa nasledujúceho kalendárneho mesiaca, ak nevedie príjmy a výdavky Sponzo</w:t>
      </w:r>
      <w:r>
        <w:rPr>
          <w:rFonts w:ascii="Times New Roman" w:eastAsia="Times New Roman" w:hAnsi="Times New Roman" w:cs="Times New Roman"/>
        </w:rPr>
        <w:t xml:space="preserve">rského na transparentnom bankovom účte (§ 51 ods. 4 Zákona o športe). </w:t>
      </w:r>
      <w:r>
        <w:rPr>
          <w:rFonts w:ascii="Times New Roman" w:eastAsia="Times New Roman" w:hAnsi="Times New Roman" w:cs="Times New Roman"/>
          <w:b/>
        </w:rPr>
        <w:t xml:space="preserve"> </w:t>
      </w:r>
    </w:p>
    <w:p w:rsidR="00EA5AE8" w:rsidRDefault="00B46868">
      <w:pPr>
        <w:pStyle w:val="normal"/>
        <w:numPr>
          <w:ilvl w:val="0"/>
          <w:numId w:val="5"/>
        </w:numPr>
        <w:ind w:hanging="360"/>
        <w:contextualSpacing/>
        <w:jc w:val="both"/>
        <w:rPr>
          <w:rFonts w:ascii="Times New Roman" w:eastAsia="Times New Roman" w:hAnsi="Times New Roman" w:cs="Times New Roman"/>
        </w:rPr>
      </w:pPr>
      <w:r>
        <w:rPr>
          <w:rFonts w:ascii="Times New Roman" w:eastAsia="Times New Roman" w:hAnsi="Times New Roman" w:cs="Times New Roman"/>
        </w:rPr>
        <w:t>Sponzorovaný</w:t>
      </w:r>
      <w:r>
        <w:rPr>
          <w:rFonts w:ascii="Times New Roman" w:eastAsia="Times New Roman" w:hAnsi="Times New Roman" w:cs="Times New Roman"/>
          <w:b/>
        </w:rPr>
        <w:t xml:space="preserve"> </w:t>
      </w:r>
      <w:r>
        <w:rPr>
          <w:rFonts w:ascii="Times New Roman" w:eastAsia="Times New Roman" w:hAnsi="Times New Roman" w:cs="Times New Roman"/>
        </w:rPr>
        <w:t>bude</w:t>
      </w:r>
      <w:r>
        <w:rPr>
          <w:rFonts w:ascii="Times New Roman" w:eastAsia="Times New Roman" w:hAnsi="Times New Roman" w:cs="Times New Roman"/>
          <w:b/>
        </w:rPr>
        <w:t xml:space="preserve"> </w:t>
      </w:r>
      <w:r>
        <w:rPr>
          <w:rFonts w:ascii="Times New Roman" w:eastAsia="Times New Roman" w:hAnsi="Times New Roman" w:cs="Times New Roman"/>
        </w:rPr>
        <w:t>priebežne zverejňovať informácie o spôsobe použitia Sponzorského</w:t>
      </w:r>
    </w:p>
    <w:p w:rsidR="00EA5AE8" w:rsidRDefault="00B46868">
      <w:pPr>
        <w:pStyle w:val="normal"/>
        <w:numPr>
          <w:ilvl w:val="0"/>
          <w:numId w:val="7"/>
        </w:numPr>
        <w:ind w:left="1395" w:hanging="360"/>
        <w:contextualSpacing/>
        <w:jc w:val="both"/>
        <w:rPr>
          <w:rFonts w:ascii="Times New Roman" w:eastAsia="Times New Roman" w:hAnsi="Times New Roman" w:cs="Times New Roman"/>
        </w:rPr>
      </w:pPr>
      <w:r>
        <w:rPr>
          <w:rFonts w:ascii="Times New Roman" w:eastAsia="Times New Roman" w:hAnsi="Times New Roman" w:cs="Times New Roman"/>
        </w:rPr>
        <w:t>vykazovaním v IS športu</w:t>
      </w:r>
      <w:r>
        <w:rPr>
          <w:rFonts w:ascii="Times New Roman" w:eastAsia="Times New Roman" w:hAnsi="Times New Roman" w:cs="Times New Roman"/>
          <w:vertAlign w:val="superscript"/>
        </w:rPr>
        <w:footnoteReference w:id="7"/>
      </w:r>
      <w:r>
        <w:rPr>
          <w:rFonts w:ascii="Times New Roman" w:eastAsia="Times New Roman" w:hAnsi="Times New Roman" w:cs="Times New Roman"/>
        </w:rPr>
        <w:t>)</w:t>
      </w:r>
    </w:p>
    <w:p w:rsidR="00EA5AE8" w:rsidRDefault="00B46868">
      <w:pPr>
        <w:pStyle w:val="normal"/>
        <w:numPr>
          <w:ilvl w:val="0"/>
          <w:numId w:val="7"/>
        </w:numPr>
        <w:ind w:left="1395" w:hanging="360"/>
        <w:contextualSpacing/>
        <w:jc w:val="both"/>
        <w:rPr>
          <w:rFonts w:ascii="Times New Roman" w:eastAsia="Times New Roman" w:hAnsi="Times New Roman" w:cs="Times New Roman"/>
        </w:rPr>
      </w:pPr>
      <w:r>
        <w:rPr>
          <w:rFonts w:ascii="Times New Roman" w:eastAsia="Times New Roman" w:hAnsi="Times New Roman" w:cs="Times New Roman"/>
        </w:rPr>
        <w:t>na transparentnom bankovom účte</w:t>
      </w:r>
      <w:r>
        <w:rPr>
          <w:rFonts w:ascii="Times New Roman" w:eastAsia="Times New Roman" w:hAnsi="Times New Roman" w:cs="Times New Roman"/>
          <w:vertAlign w:val="superscript"/>
        </w:rPr>
        <w:footnoteReference w:id="8"/>
      </w:r>
      <w:r>
        <w:rPr>
          <w:rFonts w:ascii="Times New Roman" w:eastAsia="Times New Roman" w:hAnsi="Times New Roman" w:cs="Times New Roman"/>
        </w:rPr>
        <w:t>)</w:t>
      </w:r>
    </w:p>
    <w:p w:rsidR="00EA5AE8" w:rsidRDefault="00B46868">
      <w:pPr>
        <w:pStyle w:val="normal"/>
        <w:numPr>
          <w:ilvl w:val="2"/>
          <w:numId w:val="7"/>
        </w:numPr>
        <w:ind w:hanging="360"/>
        <w:contextualSpacing/>
        <w:jc w:val="both"/>
        <w:rPr>
          <w:rFonts w:ascii="Times New Roman" w:eastAsia="Times New Roman" w:hAnsi="Times New Roman" w:cs="Times New Roman"/>
        </w:rPr>
      </w:pPr>
      <w:r>
        <w:rPr>
          <w:rFonts w:ascii="Times New Roman" w:eastAsia="Times New Roman" w:hAnsi="Times New Roman" w:cs="Times New Roman"/>
        </w:rPr>
        <w:t>Banka: ...</w:t>
      </w:r>
    </w:p>
    <w:p w:rsidR="00EA5AE8" w:rsidRDefault="00B46868">
      <w:pPr>
        <w:pStyle w:val="normal"/>
        <w:numPr>
          <w:ilvl w:val="2"/>
          <w:numId w:val="7"/>
        </w:numPr>
        <w:ind w:hanging="360"/>
        <w:contextualSpacing/>
        <w:jc w:val="both"/>
        <w:rPr>
          <w:rFonts w:ascii="Times New Roman" w:eastAsia="Times New Roman" w:hAnsi="Times New Roman" w:cs="Times New Roman"/>
        </w:rPr>
      </w:pPr>
      <w:r>
        <w:rPr>
          <w:rFonts w:ascii="Times New Roman" w:eastAsia="Times New Roman" w:hAnsi="Times New Roman" w:cs="Times New Roman"/>
        </w:rPr>
        <w:t>číslo účtu: ...</w:t>
      </w:r>
    </w:p>
    <w:p w:rsidR="00EA5AE8" w:rsidRDefault="00B46868">
      <w:pPr>
        <w:pStyle w:val="normal"/>
        <w:numPr>
          <w:ilvl w:val="0"/>
          <w:numId w:val="5"/>
        </w:numPr>
        <w:ind w:hanging="360"/>
        <w:contextualSpacing/>
        <w:jc w:val="both"/>
        <w:rPr>
          <w:rFonts w:ascii="Times New Roman" w:eastAsia="Times New Roman" w:hAnsi="Times New Roman" w:cs="Times New Roman"/>
        </w:rPr>
      </w:pPr>
      <w:r>
        <w:rPr>
          <w:rFonts w:ascii="Times New Roman" w:eastAsia="Times New Roman" w:hAnsi="Times New Roman" w:cs="Times New Roman"/>
        </w:rPr>
        <w:t>Sponzor má prá</w:t>
      </w:r>
      <w:r>
        <w:rPr>
          <w:rFonts w:ascii="Times New Roman" w:eastAsia="Times New Roman" w:hAnsi="Times New Roman" w:cs="Times New Roman"/>
        </w:rPr>
        <w:t>vo žiadať informácie o použití Sponzorského a doklady preukazujúce použitie Sponzorského a Sponzorovaný je povinný mu ich bezodkladne poskytnúť (§ 51 ods. 5 Zákona o športe).</w:t>
      </w:r>
    </w:p>
    <w:p w:rsidR="00EA5AE8" w:rsidRDefault="00B46868">
      <w:pPr>
        <w:pStyle w:val="normal"/>
        <w:numPr>
          <w:ilvl w:val="0"/>
          <w:numId w:val="5"/>
        </w:numPr>
        <w:ind w:hanging="360"/>
        <w:contextualSpacing/>
        <w:jc w:val="both"/>
        <w:rPr>
          <w:rFonts w:ascii="Times New Roman" w:eastAsia="Times New Roman" w:hAnsi="Times New Roman" w:cs="Times New Roman"/>
        </w:rPr>
      </w:pPr>
      <w:r>
        <w:rPr>
          <w:rFonts w:ascii="Times New Roman" w:eastAsia="Times New Roman" w:hAnsi="Times New Roman" w:cs="Times New Roman"/>
        </w:rPr>
        <w:t>Ďalšie dojednania k spôsobu informovania sponzora sponzorovaným o použití sponzor</w:t>
      </w:r>
      <w:r>
        <w:rPr>
          <w:rFonts w:ascii="Times New Roman" w:eastAsia="Times New Roman" w:hAnsi="Times New Roman" w:cs="Times New Roman"/>
        </w:rPr>
        <w:t>ského:</w:t>
      </w:r>
    </w:p>
    <w:p w:rsidR="00EA5AE8" w:rsidRDefault="00B46868">
      <w:pPr>
        <w:pStyle w:val="normal"/>
        <w:numPr>
          <w:ilvl w:val="0"/>
          <w:numId w:val="12"/>
        </w:numPr>
        <w:ind w:hanging="360"/>
        <w:contextualSpacing/>
        <w:jc w:val="both"/>
        <w:rPr>
          <w:rFonts w:ascii="Times New Roman" w:eastAsia="Times New Roman" w:hAnsi="Times New Roman" w:cs="Times New Roman"/>
        </w:rPr>
      </w:pPr>
      <w:r>
        <w:rPr>
          <w:rFonts w:ascii="Times New Roman" w:eastAsia="Times New Roman" w:hAnsi="Times New Roman" w:cs="Times New Roman"/>
        </w:rPr>
        <w:t>TEXTOVÉ POLE pre prvé dojednanie</w:t>
      </w:r>
    </w:p>
    <w:p w:rsidR="00EA5AE8" w:rsidRDefault="00B46868">
      <w:pPr>
        <w:pStyle w:val="normal"/>
        <w:numPr>
          <w:ilvl w:val="0"/>
          <w:numId w:val="12"/>
        </w:numPr>
        <w:ind w:hanging="360"/>
        <w:contextualSpacing/>
        <w:jc w:val="both"/>
        <w:rPr>
          <w:rFonts w:ascii="Times New Roman" w:eastAsia="Times New Roman" w:hAnsi="Times New Roman" w:cs="Times New Roman"/>
        </w:rPr>
      </w:pPr>
      <w:r>
        <w:rPr>
          <w:rFonts w:ascii="Times New Roman" w:eastAsia="Times New Roman" w:hAnsi="Times New Roman" w:cs="Times New Roman"/>
        </w:rPr>
        <w:t>TEXTOVÉ POLE pre druhé dojednanie</w:t>
      </w:r>
    </w:p>
    <w:p w:rsidR="00EA5AE8" w:rsidRDefault="00B46868">
      <w:pPr>
        <w:pStyle w:val="normal"/>
        <w:numPr>
          <w:ilvl w:val="0"/>
          <w:numId w:val="12"/>
        </w:numPr>
        <w:ind w:hanging="360"/>
        <w:contextualSpacing/>
        <w:jc w:val="both"/>
        <w:rPr>
          <w:rFonts w:ascii="Times New Roman" w:eastAsia="Times New Roman" w:hAnsi="Times New Roman" w:cs="Times New Roman"/>
        </w:rPr>
      </w:pPr>
      <w:r>
        <w:rPr>
          <w:rFonts w:ascii="Times New Roman" w:eastAsia="Times New Roman" w:hAnsi="Times New Roman" w:cs="Times New Roman"/>
        </w:rPr>
        <w:t>...</w:t>
      </w:r>
    </w:p>
    <w:p w:rsidR="00EA5AE8" w:rsidRDefault="00EA5AE8">
      <w:pPr>
        <w:pStyle w:val="normal"/>
        <w:jc w:val="center"/>
      </w:pPr>
    </w:p>
    <w:p w:rsidR="00EA5AE8" w:rsidRDefault="00B46868">
      <w:pPr>
        <w:pStyle w:val="normal"/>
        <w:jc w:val="center"/>
      </w:pPr>
      <w:r>
        <w:rPr>
          <w:rFonts w:ascii="Times New Roman" w:eastAsia="Times New Roman" w:hAnsi="Times New Roman" w:cs="Times New Roman"/>
          <w:b/>
        </w:rPr>
        <w:t>Článok V</w:t>
      </w:r>
    </w:p>
    <w:p w:rsidR="00EA5AE8" w:rsidRDefault="00B46868">
      <w:pPr>
        <w:pStyle w:val="normal"/>
        <w:spacing w:line="360" w:lineRule="auto"/>
        <w:jc w:val="center"/>
      </w:pPr>
      <w:r>
        <w:rPr>
          <w:rFonts w:ascii="Times New Roman" w:eastAsia="Times New Roman" w:hAnsi="Times New Roman" w:cs="Times New Roman"/>
          <w:b/>
        </w:rPr>
        <w:t>Prezentovanie Sponzora</w:t>
      </w:r>
    </w:p>
    <w:p w:rsidR="00EA5AE8" w:rsidRDefault="00B46868">
      <w:pPr>
        <w:pStyle w:val="normal"/>
        <w:numPr>
          <w:ilvl w:val="0"/>
          <w:numId w:val="4"/>
        </w:numPr>
        <w:ind w:hanging="360"/>
        <w:contextualSpacing/>
        <w:jc w:val="both"/>
        <w:rPr>
          <w:rFonts w:ascii="Times New Roman" w:eastAsia="Times New Roman" w:hAnsi="Times New Roman" w:cs="Times New Roman"/>
        </w:rPr>
      </w:pPr>
      <w:r>
        <w:rPr>
          <w:rFonts w:ascii="Times New Roman" w:eastAsia="Times New Roman" w:hAnsi="Times New Roman" w:cs="Times New Roman"/>
        </w:rPr>
        <w:t>Sponzorovaný môže  v spojení s účelom, na ktorý bolo Sponzorské poskytnuté, uvádzať</w:t>
      </w:r>
    </w:p>
    <w:p w:rsidR="00EA5AE8" w:rsidRDefault="00B46868">
      <w:pPr>
        <w:pStyle w:val="normal"/>
        <w:numPr>
          <w:ilvl w:val="0"/>
          <w:numId w:val="6"/>
        </w:numPr>
        <w:ind w:hanging="360"/>
        <w:contextualSpacing/>
        <w:jc w:val="both"/>
        <w:rPr>
          <w:rFonts w:ascii="Times New Roman" w:eastAsia="Times New Roman" w:hAnsi="Times New Roman" w:cs="Times New Roman"/>
        </w:rPr>
      </w:pPr>
      <w:r>
        <w:rPr>
          <w:rFonts w:ascii="Times New Roman" w:eastAsia="Times New Roman" w:hAnsi="Times New Roman" w:cs="Times New Roman"/>
        </w:rPr>
        <w:t>názov alebo obchodné meno</w:t>
      </w:r>
      <w:r>
        <w:rPr>
          <w:rFonts w:ascii="Times New Roman" w:eastAsia="Times New Roman" w:hAnsi="Times New Roman" w:cs="Times New Roman"/>
        </w:rPr>
        <w:t>, sídlo, logo Sponzora alebo logo jeho výrobku,</w:t>
      </w:r>
    </w:p>
    <w:p w:rsidR="00EA5AE8" w:rsidRDefault="00B46868">
      <w:pPr>
        <w:pStyle w:val="normal"/>
        <w:numPr>
          <w:ilvl w:val="0"/>
          <w:numId w:val="6"/>
        </w:numPr>
        <w:ind w:hanging="360"/>
        <w:contextualSpacing/>
        <w:jc w:val="both"/>
        <w:rPr>
          <w:rFonts w:ascii="Times New Roman" w:eastAsia="Times New Roman" w:hAnsi="Times New Roman" w:cs="Times New Roman"/>
        </w:rPr>
      </w:pPr>
      <w:r>
        <w:rPr>
          <w:rFonts w:ascii="Times New Roman" w:eastAsia="Times New Roman" w:hAnsi="Times New Roman" w:cs="Times New Roman"/>
        </w:rPr>
        <w:lastRenderedPageBreak/>
        <w:t>meno a priezvisko sponzora, ak je Sponzorom fyzická osoba.</w:t>
      </w:r>
      <w:r>
        <w:rPr>
          <w:rFonts w:ascii="Times New Roman" w:eastAsia="Times New Roman" w:hAnsi="Times New Roman" w:cs="Times New Roman"/>
          <w:vertAlign w:val="superscript"/>
        </w:rPr>
        <w:footnoteReference w:id="9"/>
      </w:r>
      <w:r>
        <w:rPr>
          <w:rFonts w:ascii="Times New Roman" w:eastAsia="Times New Roman" w:hAnsi="Times New Roman" w:cs="Times New Roman"/>
        </w:rPr>
        <w:t xml:space="preserve">) </w:t>
      </w:r>
    </w:p>
    <w:p w:rsidR="00EA5AE8" w:rsidRDefault="00B46868">
      <w:pPr>
        <w:pStyle w:val="normal"/>
        <w:numPr>
          <w:ilvl w:val="0"/>
          <w:numId w:val="4"/>
        </w:numPr>
        <w:ind w:hanging="360"/>
        <w:contextualSpacing/>
        <w:jc w:val="both"/>
        <w:rPr>
          <w:rFonts w:ascii="Times New Roman" w:eastAsia="Times New Roman" w:hAnsi="Times New Roman" w:cs="Times New Roman"/>
        </w:rPr>
      </w:pPr>
      <w:r>
        <w:rPr>
          <w:rFonts w:ascii="Times New Roman" w:eastAsia="Times New Roman" w:hAnsi="Times New Roman" w:cs="Times New Roman"/>
        </w:rPr>
        <w:t>Náklady na uvádzanie Sponzora nesmú presiahnuť 10 % hodnoty Sponzorského uvedeného v čl. II odsek 1,</w:t>
      </w:r>
    </w:p>
    <w:p w:rsidR="00EA5AE8" w:rsidRDefault="00B46868">
      <w:pPr>
        <w:pStyle w:val="normal"/>
        <w:numPr>
          <w:ilvl w:val="0"/>
          <w:numId w:val="4"/>
        </w:numPr>
        <w:ind w:hanging="360"/>
        <w:contextualSpacing/>
        <w:jc w:val="both"/>
        <w:rPr>
          <w:rFonts w:ascii="Times New Roman" w:eastAsia="Times New Roman" w:hAnsi="Times New Roman" w:cs="Times New Roman"/>
        </w:rPr>
      </w:pPr>
      <w:r>
        <w:rPr>
          <w:rFonts w:ascii="Times New Roman" w:eastAsia="Times New Roman" w:hAnsi="Times New Roman" w:cs="Times New Roman"/>
        </w:rPr>
        <w:t>Uvádzanie Sponzora podľa odseku 1 môže byť vy</w:t>
      </w:r>
      <w:r>
        <w:rPr>
          <w:rFonts w:ascii="Times New Roman" w:eastAsia="Times New Roman" w:hAnsi="Times New Roman" w:cs="Times New Roman"/>
        </w:rPr>
        <w:t xml:space="preserve">konané týmto spôsobom: </w:t>
      </w:r>
    </w:p>
    <w:p w:rsidR="00EA5AE8" w:rsidRDefault="00B46868">
      <w:pPr>
        <w:pStyle w:val="normal"/>
        <w:numPr>
          <w:ilvl w:val="0"/>
          <w:numId w:val="1"/>
        </w:numPr>
        <w:ind w:hanging="360"/>
        <w:contextualSpacing/>
        <w:jc w:val="both"/>
        <w:rPr>
          <w:rFonts w:ascii="Times New Roman" w:eastAsia="Times New Roman" w:hAnsi="Times New Roman" w:cs="Times New Roman"/>
        </w:rPr>
      </w:pPr>
      <w:r>
        <w:rPr>
          <w:rFonts w:ascii="Times New Roman" w:eastAsia="Times New Roman" w:hAnsi="Times New Roman" w:cs="Times New Roman"/>
        </w:rPr>
        <w:t>ČÍSELNÍK možných spôsobov propagácie</w:t>
      </w:r>
    </w:p>
    <w:p w:rsidR="00EA5AE8" w:rsidRDefault="00B46868">
      <w:pPr>
        <w:pStyle w:val="normal"/>
        <w:numPr>
          <w:ilvl w:val="0"/>
          <w:numId w:val="4"/>
        </w:numPr>
        <w:ind w:hanging="360"/>
        <w:contextualSpacing/>
        <w:jc w:val="both"/>
        <w:rPr>
          <w:rFonts w:ascii="Times New Roman" w:eastAsia="Times New Roman" w:hAnsi="Times New Roman" w:cs="Times New Roman"/>
        </w:rPr>
      </w:pPr>
      <w:r>
        <w:rPr>
          <w:rFonts w:ascii="Times New Roman" w:eastAsia="Times New Roman" w:hAnsi="Times New Roman" w:cs="Times New Roman"/>
        </w:rPr>
        <w:t xml:space="preserve">Ďalšie dojednania ohľadom uvádzania Sponzora Sponzorovaným: </w:t>
      </w:r>
    </w:p>
    <w:p w:rsidR="00EA5AE8" w:rsidRDefault="00B46868">
      <w:pPr>
        <w:pStyle w:val="normal"/>
        <w:numPr>
          <w:ilvl w:val="0"/>
          <w:numId w:val="12"/>
        </w:numPr>
        <w:ind w:hanging="360"/>
        <w:contextualSpacing/>
        <w:jc w:val="both"/>
        <w:rPr>
          <w:rFonts w:ascii="Times New Roman" w:eastAsia="Times New Roman" w:hAnsi="Times New Roman" w:cs="Times New Roman"/>
        </w:rPr>
      </w:pPr>
      <w:r>
        <w:rPr>
          <w:rFonts w:ascii="Times New Roman" w:eastAsia="Times New Roman" w:hAnsi="Times New Roman" w:cs="Times New Roman"/>
        </w:rPr>
        <w:t>TEXTOVÉ POLE pre prvé dojednanie</w:t>
      </w:r>
    </w:p>
    <w:p w:rsidR="00EA5AE8" w:rsidRDefault="00B46868">
      <w:pPr>
        <w:pStyle w:val="normal"/>
        <w:numPr>
          <w:ilvl w:val="0"/>
          <w:numId w:val="12"/>
        </w:numPr>
        <w:ind w:hanging="360"/>
        <w:contextualSpacing/>
        <w:jc w:val="both"/>
        <w:rPr>
          <w:rFonts w:ascii="Times New Roman" w:eastAsia="Times New Roman" w:hAnsi="Times New Roman" w:cs="Times New Roman"/>
        </w:rPr>
      </w:pPr>
      <w:r>
        <w:rPr>
          <w:rFonts w:ascii="Times New Roman" w:eastAsia="Times New Roman" w:hAnsi="Times New Roman" w:cs="Times New Roman"/>
        </w:rPr>
        <w:t>TEXTOVÉ POLE pre druhé dojednanie</w:t>
      </w:r>
    </w:p>
    <w:p w:rsidR="00EA5AE8" w:rsidRDefault="00B46868">
      <w:pPr>
        <w:pStyle w:val="normal"/>
        <w:numPr>
          <w:ilvl w:val="0"/>
          <w:numId w:val="12"/>
        </w:numPr>
        <w:ind w:hanging="360"/>
        <w:contextualSpacing/>
        <w:jc w:val="both"/>
        <w:rPr>
          <w:rFonts w:ascii="Times New Roman" w:eastAsia="Times New Roman" w:hAnsi="Times New Roman" w:cs="Times New Roman"/>
        </w:rPr>
      </w:pPr>
      <w:r>
        <w:rPr>
          <w:rFonts w:ascii="Times New Roman" w:eastAsia="Times New Roman" w:hAnsi="Times New Roman" w:cs="Times New Roman"/>
        </w:rPr>
        <w:t>...</w:t>
      </w:r>
    </w:p>
    <w:p w:rsidR="00EA5AE8" w:rsidRDefault="00EA5AE8">
      <w:pPr>
        <w:pStyle w:val="normal"/>
      </w:pPr>
    </w:p>
    <w:p w:rsidR="00EA5AE8" w:rsidRDefault="00B46868">
      <w:pPr>
        <w:pStyle w:val="normal"/>
        <w:jc w:val="center"/>
      </w:pPr>
      <w:r>
        <w:rPr>
          <w:rFonts w:ascii="Times New Roman" w:eastAsia="Times New Roman" w:hAnsi="Times New Roman" w:cs="Times New Roman"/>
          <w:b/>
        </w:rPr>
        <w:t>Článok VI</w:t>
      </w:r>
    </w:p>
    <w:p w:rsidR="00EA5AE8" w:rsidRDefault="00B46868">
      <w:pPr>
        <w:pStyle w:val="normal"/>
        <w:spacing w:line="360" w:lineRule="auto"/>
        <w:jc w:val="center"/>
      </w:pPr>
      <w:r>
        <w:rPr>
          <w:rFonts w:ascii="Times New Roman" w:eastAsia="Times New Roman" w:hAnsi="Times New Roman" w:cs="Times New Roman"/>
          <w:b/>
        </w:rPr>
        <w:t>Spôsobilosť prijímateľa verejných prostriedkov a čes</w:t>
      </w:r>
      <w:r>
        <w:rPr>
          <w:rFonts w:ascii="Times New Roman" w:eastAsia="Times New Roman" w:hAnsi="Times New Roman" w:cs="Times New Roman"/>
          <w:b/>
        </w:rPr>
        <w:t>tné vyhlásenie Sponzora</w:t>
      </w:r>
    </w:p>
    <w:p w:rsidR="00EA5AE8" w:rsidRDefault="00B46868">
      <w:pPr>
        <w:pStyle w:val="normal"/>
        <w:numPr>
          <w:ilvl w:val="0"/>
          <w:numId w:val="18"/>
        </w:numPr>
        <w:ind w:hanging="360"/>
        <w:contextualSpacing/>
        <w:jc w:val="both"/>
        <w:rPr>
          <w:rFonts w:ascii="Times New Roman" w:eastAsia="Times New Roman" w:hAnsi="Times New Roman" w:cs="Times New Roman"/>
          <w:highlight w:val="white"/>
        </w:rPr>
      </w:pPr>
      <w:r>
        <w:rPr>
          <w:rFonts w:ascii="Times New Roman" w:eastAsia="Times New Roman" w:hAnsi="Times New Roman" w:cs="Times New Roman"/>
          <w:highlight w:val="white"/>
        </w:rPr>
        <w:t>Súčasťou tejto Zmluvy je výpis z informačného systému športu o spôsobilosti prijímateľa verejných prostriedkov Sponzorovaného  /§ 51 ods. 4 písm. a) Zákona o športe/.</w:t>
      </w:r>
      <w:r>
        <w:rPr>
          <w:rFonts w:ascii="Times New Roman" w:eastAsia="Times New Roman" w:hAnsi="Times New Roman" w:cs="Times New Roman"/>
          <w:highlight w:val="white"/>
          <w:vertAlign w:val="superscript"/>
        </w:rPr>
        <w:footnoteReference w:id="10"/>
      </w:r>
      <w:r>
        <w:rPr>
          <w:rFonts w:ascii="Times New Roman" w:eastAsia="Times New Roman" w:hAnsi="Times New Roman" w:cs="Times New Roman"/>
          <w:highlight w:val="white"/>
        </w:rPr>
        <w:t>)</w:t>
      </w:r>
    </w:p>
    <w:p w:rsidR="00EA5AE8" w:rsidRDefault="00B46868">
      <w:pPr>
        <w:pStyle w:val="normal"/>
        <w:numPr>
          <w:ilvl w:val="0"/>
          <w:numId w:val="18"/>
        </w:numPr>
        <w:ind w:hanging="360"/>
        <w:contextualSpacing/>
        <w:jc w:val="both"/>
        <w:rPr>
          <w:rFonts w:ascii="Times New Roman" w:eastAsia="Times New Roman" w:hAnsi="Times New Roman" w:cs="Times New Roman"/>
        </w:rPr>
      </w:pPr>
      <w:r>
        <w:rPr>
          <w:rFonts w:ascii="Times New Roman" w:eastAsia="Times New Roman" w:hAnsi="Times New Roman" w:cs="Times New Roman"/>
        </w:rPr>
        <w:t>Sponzor týmto čestné vyhlasuje</w:t>
      </w:r>
      <w:r>
        <w:rPr>
          <w:rFonts w:ascii="Times New Roman" w:eastAsia="Times New Roman" w:hAnsi="Times New Roman" w:cs="Times New Roman"/>
          <w:vertAlign w:val="superscript"/>
        </w:rPr>
        <w:footnoteReference w:id="11"/>
      </w:r>
      <w:r>
        <w:rPr>
          <w:rFonts w:ascii="Times New Roman" w:eastAsia="Times New Roman" w:hAnsi="Times New Roman" w:cs="Times New Roman"/>
        </w:rPr>
        <w:t xml:space="preserve"> a svojim podpisom na Zmluve potvrdzuje, že ku dňu podpisu Zmluvy:</w:t>
      </w:r>
    </w:p>
    <w:p w:rsidR="00EA5AE8" w:rsidRDefault="00B46868">
      <w:pPr>
        <w:pStyle w:val="normal"/>
        <w:numPr>
          <w:ilvl w:val="0"/>
          <w:numId w:val="12"/>
        </w:numPr>
        <w:ind w:hanging="360"/>
        <w:contextualSpacing/>
        <w:jc w:val="both"/>
        <w:rPr>
          <w:rFonts w:ascii="Times New Roman" w:eastAsia="Times New Roman" w:hAnsi="Times New Roman" w:cs="Times New Roman"/>
        </w:rPr>
      </w:pPr>
      <w:r>
        <w:rPr>
          <w:rFonts w:ascii="Times New Roman" w:eastAsia="Times New Roman" w:hAnsi="Times New Roman" w:cs="Times New Roman"/>
        </w:rPr>
        <w:t>nemá daňový nedoplatok ani nedoplatok na cle voči štátnemu rozpočtu SR,</w:t>
      </w:r>
    </w:p>
    <w:p w:rsidR="00EA5AE8" w:rsidRDefault="00B46868">
      <w:pPr>
        <w:pStyle w:val="normal"/>
        <w:numPr>
          <w:ilvl w:val="0"/>
          <w:numId w:val="12"/>
        </w:numPr>
        <w:ind w:hanging="360"/>
        <w:contextualSpacing/>
        <w:jc w:val="both"/>
        <w:rPr>
          <w:rFonts w:ascii="Times New Roman" w:eastAsia="Times New Roman" w:hAnsi="Times New Roman" w:cs="Times New Roman"/>
        </w:rPr>
      </w:pPr>
      <w:r>
        <w:rPr>
          <w:rFonts w:ascii="Times New Roman" w:eastAsia="Times New Roman" w:hAnsi="Times New Roman" w:cs="Times New Roman"/>
        </w:rPr>
        <w:t>voči Sponzorovi nie je vedené konkurzné konanie, nie je v konkurze, v reštrukturalizácii a nebol proti nemu zamietnut</w:t>
      </w:r>
      <w:r>
        <w:rPr>
          <w:rFonts w:ascii="Times New Roman" w:eastAsia="Times New Roman" w:hAnsi="Times New Roman" w:cs="Times New Roman"/>
        </w:rPr>
        <w:t>ý návrh na vyhlásenie konkurzu pre nedostatok majetku a</w:t>
      </w:r>
    </w:p>
    <w:p w:rsidR="00EA5AE8" w:rsidRDefault="00B46868">
      <w:pPr>
        <w:pStyle w:val="normal"/>
        <w:numPr>
          <w:ilvl w:val="0"/>
          <w:numId w:val="12"/>
        </w:numPr>
        <w:ind w:hanging="360"/>
        <w:contextualSpacing/>
        <w:jc w:val="both"/>
        <w:rPr>
          <w:rFonts w:ascii="Times New Roman" w:eastAsia="Times New Roman" w:hAnsi="Times New Roman" w:cs="Times New Roman"/>
        </w:rPr>
      </w:pPr>
      <w:r>
        <w:rPr>
          <w:rFonts w:ascii="Times New Roman" w:eastAsia="Times New Roman" w:hAnsi="Times New Roman" w:cs="Times New Roman"/>
        </w:rPr>
        <w:t>nemá evidované nedoplatky poistného na zdravotné poistenie, sociálne poistenie a príspevkov na starobné dôchodkové sporenie.</w:t>
      </w:r>
    </w:p>
    <w:p w:rsidR="00EA5AE8" w:rsidRDefault="00EA5AE8">
      <w:pPr>
        <w:pStyle w:val="normal"/>
      </w:pPr>
    </w:p>
    <w:p w:rsidR="00EA5AE8" w:rsidRDefault="00B46868">
      <w:pPr>
        <w:pStyle w:val="normal"/>
        <w:jc w:val="center"/>
      </w:pPr>
      <w:r>
        <w:rPr>
          <w:rFonts w:ascii="Times New Roman" w:eastAsia="Times New Roman" w:hAnsi="Times New Roman" w:cs="Times New Roman"/>
          <w:b/>
        </w:rPr>
        <w:t>Článok VII</w:t>
      </w:r>
    </w:p>
    <w:p w:rsidR="00EA5AE8" w:rsidRDefault="00B46868">
      <w:pPr>
        <w:pStyle w:val="normal"/>
        <w:spacing w:line="360" w:lineRule="auto"/>
        <w:jc w:val="center"/>
      </w:pPr>
      <w:r>
        <w:rPr>
          <w:rFonts w:ascii="Times New Roman" w:eastAsia="Times New Roman" w:hAnsi="Times New Roman" w:cs="Times New Roman"/>
          <w:b/>
        </w:rPr>
        <w:t>Ďalšie povinnosti zmluvných strán</w:t>
      </w:r>
    </w:p>
    <w:p w:rsidR="00EA5AE8" w:rsidRDefault="00B46868">
      <w:pPr>
        <w:pStyle w:val="normal"/>
        <w:numPr>
          <w:ilvl w:val="0"/>
          <w:numId w:val="13"/>
        </w:numPr>
        <w:ind w:hanging="360"/>
        <w:contextualSpacing/>
        <w:jc w:val="both"/>
        <w:rPr>
          <w:rFonts w:ascii="Times New Roman" w:eastAsia="Times New Roman" w:hAnsi="Times New Roman" w:cs="Times New Roman"/>
        </w:rPr>
      </w:pPr>
      <w:r>
        <w:rPr>
          <w:rFonts w:ascii="Times New Roman" w:eastAsia="Times New Roman" w:hAnsi="Times New Roman" w:cs="Times New Roman"/>
        </w:rPr>
        <w:t>Zmluvu a jej dodatky zverejní Sponzorovaný najneskôr do 30 dní odo dňa jej podpisu oboma zmluvnými stranami v informačnom systéme športu. O zverejnení informuje Sponzorovaný bezodkladne Sponzora, najneskôr však do 15 dní odo dňa zverejnenia.</w:t>
      </w:r>
    </w:p>
    <w:p w:rsidR="00EA5AE8" w:rsidRDefault="00B46868">
      <w:pPr>
        <w:pStyle w:val="normal"/>
        <w:numPr>
          <w:ilvl w:val="0"/>
          <w:numId w:val="13"/>
        </w:numPr>
        <w:ind w:hanging="360"/>
        <w:contextualSpacing/>
        <w:jc w:val="both"/>
        <w:rPr>
          <w:rFonts w:ascii="Times New Roman" w:eastAsia="Times New Roman" w:hAnsi="Times New Roman" w:cs="Times New Roman"/>
        </w:rPr>
      </w:pPr>
      <w:r>
        <w:rPr>
          <w:rFonts w:ascii="Times New Roman" w:eastAsia="Times New Roman" w:hAnsi="Times New Roman" w:cs="Times New Roman"/>
        </w:rPr>
        <w:t xml:space="preserve">Ak Sponzorské </w:t>
      </w:r>
      <w:r>
        <w:rPr>
          <w:rFonts w:ascii="Times New Roman" w:eastAsia="Times New Roman" w:hAnsi="Times New Roman" w:cs="Times New Roman"/>
        </w:rPr>
        <w:t>nebude použité do konca doby uvedenej v Článku IX odsek 2 Zmluvy, alebo ak nebude použité v súlade s dohodnutým účelom v zmysle Článku III ods. 1 Zmluvy, je Sponzorovaný povinný vrátiť Sponzorovi nevyčerpanú sumu Sponzorského alebo sumu, ktorá bola použitá</w:t>
      </w:r>
      <w:r>
        <w:rPr>
          <w:rFonts w:ascii="Times New Roman" w:eastAsia="Times New Roman" w:hAnsi="Times New Roman" w:cs="Times New Roman"/>
        </w:rPr>
        <w:t xml:space="preserve"> v rozpore s dohodnutým účelom.</w:t>
      </w:r>
    </w:p>
    <w:p w:rsidR="00EA5AE8" w:rsidRDefault="00EA5AE8">
      <w:pPr>
        <w:pStyle w:val="normal"/>
      </w:pPr>
    </w:p>
    <w:p w:rsidR="00EA5AE8" w:rsidRDefault="00B46868">
      <w:pPr>
        <w:pStyle w:val="normal"/>
        <w:jc w:val="center"/>
      </w:pPr>
      <w:r>
        <w:rPr>
          <w:rFonts w:ascii="Times New Roman" w:eastAsia="Times New Roman" w:hAnsi="Times New Roman" w:cs="Times New Roman"/>
          <w:b/>
        </w:rPr>
        <w:t>Článok VIII</w:t>
      </w:r>
    </w:p>
    <w:p w:rsidR="00EA5AE8" w:rsidRDefault="00B46868">
      <w:pPr>
        <w:pStyle w:val="normal"/>
        <w:spacing w:line="360" w:lineRule="auto"/>
        <w:jc w:val="center"/>
      </w:pPr>
      <w:r>
        <w:rPr>
          <w:rFonts w:ascii="Times New Roman" w:eastAsia="Times New Roman" w:hAnsi="Times New Roman" w:cs="Times New Roman"/>
          <w:b/>
        </w:rPr>
        <w:t>Ďalšie podmienky poskytnutia Sponzorského</w:t>
      </w:r>
    </w:p>
    <w:p w:rsidR="00EA5AE8" w:rsidRDefault="00B46868">
      <w:pPr>
        <w:pStyle w:val="normal"/>
        <w:numPr>
          <w:ilvl w:val="0"/>
          <w:numId w:val="8"/>
        </w:numPr>
        <w:ind w:hanging="360"/>
        <w:contextualSpacing/>
        <w:jc w:val="both"/>
        <w:rPr>
          <w:rFonts w:ascii="Times New Roman" w:eastAsia="Times New Roman" w:hAnsi="Times New Roman" w:cs="Times New Roman"/>
        </w:rPr>
      </w:pPr>
      <w:r>
        <w:rPr>
          <w:rFonts w:ascii="Times New Roman" w:eastAsia="Times New Roman" w:hAnsi="Times New Roman" w:cs="Times New Roman"/>
        </w:rPr>
        <w:t>Sponzor a Sponzorovaný sa dohodli na týchto ďalších dojednaniach o použití a vykazovaní použitia Sponzorského:</w:t>
      </w:r>
      <w:r>
        <w:rPr>
          <w:rFonts w:ascii="Times New Roman" w:eastAsia="Times New Roman" w:hAnsi="Times New Roman" w:cs="Times New Roman"/>
          <w:vertAlign w:val="superscript"/>
        </w:rPr>
        <w:footnoteReference w:id="12"/>
      </w:r>
      <w:r>
        <w:rPr>
          <w:rFonts w:ascii="Times New Roman" w:eastAsia="Times New Roman" w:hAnsi="Times New Roman" w:cs="Times New Roman"/>
        </w:rPr>
        <w:t>)</w:t>
      </w:r>
    </w:p>
    <w:p w:rsidR="00EA5AE8" w:rsidRDefault="00B46868">
      <w:pPr>
        <w:pStyle w:val="normal"/>
        <w:numPr>
          <w:ilvl w:val="1"/>
          <w:numId w:val="8"/>
        </w:numPr>
        <w:ind w:hanging="360"/>
        <w:contextualSpacing/>
        <w:jc w:val="both"/>
        <w:rPr>
          <w:rFonts w:ascii="Times New Roman" w:eastAsia="Times New Roman" w:hAnsi="Times New Roman" w:cs="Times New Roman"/>
        </w:rPr>
      </w:pPr>
      <w:r>
        <w:rPr>
          <w:rFonts w:ascii="Times New Roman" w:eastAsia="Times New Roman" w:hAnsi="Times New Roman" w:cs="Times New Roman"/>
        </w:rPr>
        <w:lastRenderedPageBreak/>
        <w:t>TEXTOVÉ POLE pre prvé dojednanie</w:t>
      </w:r>
    </w:p>
    <w:p w:rsidR="00EA5AE8" w:rsidRDefault="00B46868">
      <w:pPr>
        <w:pStyle w:val="normal"/>
        <w:numPr>
          <w:ilvl w:val="1"/>
          <w:numId w:val="8"/>
        </w:numPr>
        <w:ind w:hanging="360"/>
        <w:contextualSpacing/>
        <w:jc w:val="both"/>
        <w:rPr>
          <w:rFonts w:ascii="Times New Roman" w:eastAsia="Times New Roman" w:hAnsi="Times New Roman" w:cs="Times New Roman"/>
        </w:rPr>
      </w:pPr>
      <w:r>
        <w:rPr>
          <w:rFonts w:ascii="Times New Roman" w:eastAsia="Times New Roman" w:hAnsi="Times New Roman" w:cs="Times New Roman"/>
        </w:rPr>
        <w:t xml:space="preserve">TEXTOVÉ POLE pre druhé </w:t>
      </w:r>
      <w:r>
        <w:rPr>
          <w:rFonts w:ascii="Times New Roman" w:eastAsia="Times New Roman" w:hAnsi="Times New Roman" w:cs="Times New Roman"/>
        </w:rPr>
        <w:t>dojednanie</w:t>
      </w:r>
    </w:p>
    <w:p w:rsidR="00EA5AE8" w:rsidRDefault="00B46868">
      <w:pPr>
        <w:pStyle w:val="normal"/>
        <w:numPr>
          <w:ilvl w:val="1"/>
          <w:numId w:val="8"/>
        </w:numPr>
        <w:ind w:hanging="360"/>
        <w:contextualSpacing/>
        <w:jc w:val="both"/>
        <w:rPr>
          <w:rFonts w:ascii="Times New Roman" w:eastAsia="Times New Roman" w:hAnsi="Times New Roman" w:cs="Times New Roman"/>
        </w:rPr>
      </w:pPr>
      <w:r>
        <w:rPr>
          <w:rFonts w:ascii="Times New Roman" w:eastAsia="Times New Roman" w:hAnsi="Times New Roman" w:cs="Times New Roman"/>
        </w:rPr>
        <w:t>...</w:t>
      </w:r>
    </w:p>
    <w:p w:rsidR="00EA5AE8" w:rsidRDefault="00EA5AE8">
      <w:pPr>
        <w:pStyle w:val="normal"/>
        <w:jc w:val="both"/>
      </w:pPr>
    </w:p>
    <w:p w:rsidR="00EA5AE8" w:rsidRDefault="00B46868">
      <w:pPr>
        <w:pStyle w:val="normal"/>
        <w:jc w:val="center"/>
      </w:pPr>
      <w:r>
        <w:rPr>
          <w:rFonts w:ascii="Times New Roman" w:eastAsia="Times New Roman" w:hAnsi="Times New Roman" w:cs="Times New Roman"/>
          <w:b/>
        </w:rPr>
        <w:t>Článok IX</w:t>
      </w:r>
    </w:p>
    <w:p w:rsidR="00EA5AE8" w:rsidRDefault="00B46868">
      <w:pPr>
        <w:pStyle w:val="normal"/>
        <w:spacing w:line="360" w:lineRule="auto"/>
        <w:jc w:val="center"/>
      </w:pPr>
      <w:r>
        <w:rPr>
          <w:rFonts w:ascii="Times New Roman" w:eastAsia="Times New Roman" w:hAnsi="Times New Roman" w:cs="Times New Roman"/>
          <w:b/>
        </w:rPr>
        <w:t>Trvanie a zánik zmluvného vzťahu</w:t>
      </w:r>
    </w:p>
    <w:p w:rsidR="00EA5AE8" w:rsidRDefault="00B46868">
      <w:pPr>
        <w:pStyle w:val="normal"/>
        <w:numPr>
          <w:ilvl w:val="0"/>
          <w:numId w:val="2"/>
        </w:numPr>
        <w:ind w:hanging="360"/>
        <w:contextualSpacing/>
        <w:jc w:val="both"/>
        <w:rPr>
          <w:rFonts w:ascii="Times New Roman" w:eastAsia="Times New Roman" w:hAnsi="Times New Roman" w:cs="Times New Roman"/>
        </w:rPr>
      </w:pPr>
      <w:r>
        <w:rPr>
          <w:rFonts w:ascii="Times New Roman" w:eastAsia="Times New Roman" w:hAnsi="Times New Roman" w:cs="Times New Roman"/>
        </w:rPr>
        <w:t>Zmluva nadobúda účinnosť dňa ….</w:t>
      </w:r>
    </w:p>
    <w:p w:rsidR="00EA5AE8" w:rsidRDefault="00B46868">
      <w:pPr>
        <w:pStyle w:val="normal"/>
        <w:numPr>
          <w:ilvl w:val="0"/>
          <w:numId w:val="2"/>
        </w:numPr>
        <w:ind w:hanging="360"/>
        <w:contextualSpacing/>
        <w:jc w:val="both"/>
        <w:rPr>
          <w:rFonts w:ascii="Times New Roman" w:eastAsia="Times New Roman" w:hAnsi="Times New Roman" w:cs="Times New Roman"/>
        </w:rPr>
      </w:pPr>
      <w:r>
        <w:rPr>
          <w:rFonts w:ascii="Times New Roman" w:eastAsia="Times New Roman" w:hAnsi="Times New Roman" w:cs="Times New Roman"/>
        </w:rPr>
        <w:t>Táto Zmluva sa uzatvára na dobu určitú, a to do …</w:t>
      </w:r>
      <w:r>
        <w:rPr>
          <w:rFonts w:ascii="Times New Roman" w:eastAsia="Times New Roman" w:hAnsi="Times New Roman" w:cs="Times New Roman"/>
          <w:vertAlign w:val="superscript"/>
        </w:rPr>
        <w:footnoteReference w:id="13"/>
      </w:r>
      <w:r>
        <w:rPr>
          <w:rFonts w:ascii="Times New Roman" w:eastAsia="Times New Roman" w:hAnsi="Times New Roman" w:cs="Times New Roman"/>
        </w:rPr>
        <w:t>)</w:t>
      </w:r>
    </w:p>
    <w:p w:rsidR="00EA5AE8" w:rsidRDefault="00B46868">
      <w:pPr>
        <w:pStyle w:val="normal"/>
        <w:numPr>
          <w:ilvl w:val="0"/>
          <w:numId w:val="2"/>
        </w:numPr>
        <w:ind w:hanging="360"/>
        <w:contextualSpacing/>
        <w:jc w:val="both"/>
        <w:rPr>
          <w:rFonts w:ascii="Times New Roman" w:eastAsia="Times New Roman" w:hAnsi="Times New Roman" w:cs="Times New Roman"/>
        </w:rPr>
      </w:pPr>
      <w:r>
        <w:rPr>
          <w:rFonts w:ascii="Times New Roman" w:eastAsia="Times New Roman" w:hAnsi="Times New Roman" w:cs="Times New Roman"/>
        </w:rPr>
        <w:t xml:space="preserve">Sponzorovaný je oprávnený od Zmluvy odstúpiť, ak Sponzor poruší povinnosť </w:t>
      </w:r>
      <w:r>
        <w:rPr>
          <w:rFonts w:ascii="Times New Roman" w:eastAsia="Times New Roman" w:hAnsi="Times New Roman" w:cs="Times New Roman"/>
          <w:i/>
        </w:rPr>
        <w:t>vyplatiť/odovzdať</w:t>
      </w:r>
      <w:r>
        <w:rPr>
          <w:rFonts w:ascii="Times New Roman" w:eastAsia="Times New Roman" w:hAnsi="Times New Roman" w:cs="Times New Roman"/>
        </w:rPr>
        <w:t xml:space="preserve"> Sponzorské spôsobom v</w:t>
      </w:r>
      <w:r>
        <w:rPr>
          <w:rFonts w:ascii="Times New Roman" w:eastAsia="Times New Roman" w:hAnsi="Times New Roman" w:cs="Times New Roman"/>
        </w:rPr>
        <w:t xml:space="preserve"> zmysle čl. II Zmluvy.</w:t>
      </w:r>
    </w:p>
    <w:p w:rsidR="00EA5AE8" w:rsidRDefault="00B46868">
      <w:pPr>
        <w:pStyle w:val="normal"/>
        <w:numPr>
          <w:ilvl w:val="0"/>
          <w:numId w:val="2"/>
        </w:numPr>
        <w:ind w:hanging="360"/>
        <w:contextualSpacing/>
        <w:jc w:val="both"/>
        <w:rPr>
          <w:rFonts w:ascii="Times New Roman" w:eastAsia="Times New Roman" w:hAnsi="Times New Roman" w:cs="Times New Roman"/>
        </w:rPr>
      </w:pPr>
      <w:r>
        <w:rPr>
          <w:rFonts w:ascii="Times New Roman" w:eastAsia="Times New Roman" w:hAnsi="Times New Roman" w:cs="Times New Roman"/>
        </w:rPr>
        <w:t>Sponzor je oprávnený od Zmluvy odstúpiť, ak sponzorovaný používa Sponzorské v rozpore s dohodnutým účelom špecifikovaným v čl. III Zmluvy (§ 50 ods. 5 Zákona o športe).</w:t>
      </w:r>
    </w:p>
    <w:p w:rsidR="00EA5AE8" w:rsidRDefault="00EA5AE8">
      <w:pPr>
        <w:pStyle w:val="normal"/>
        <w:jc w:val="both"/>
      </w:pPr>
    </w:p>
    <w:p w:rsidR="00EA5AE8" w:rsidRDefault="00B46868">
      <w:pPr>
        <w:pStyle w:val="normal"/>
        <w:jc w:val="center"/>
      </w:pPr>
      <w:r>
        <w:rPr>
          <w:rFonts w:ascii="Times New Roman" w:eastAsia="Times New Roman" w:hAnsi="Times New Roman" w:cs="Times New Roman"/>
          <w:b/>
        </w:rPr>
        <w:t>Článok X</w:t>
      </w:r>
    </w:p>
    <w:p w:rsidR="00EA5AE8" w:rsidRDefault="00B46868">
      <w:pPr>
        <w:pStyle w:val="normal"/>
        <w:spacing w:line="360" w:lineRule="auto"/>
        <w:jc w:val="center"/>
      </w:pPr>
      <w:r>
        <w:rPr>
          <w:rFonts w:ascii="Times New Roman" w:eastAsia="Times New Roman" w:hAnsi="Times New Roman" w:cs="Times New Roman"/>
          <w:b/>
        </w:rPr>
        <w:t>Záverečné ustanovenia</w:t>
      </w:r>
    </w:p>
    <w:p w:rsidR="00EA5AE8" w:rsidRDefault="00B46868">
      <w:pPr>
        <w:pStyle w:val="normal"/>
        <w:numPr>
          <w:ilvl w:val="0"/>
          <w:numId w:val="3"/>
        </w:numPr>
        <w:ind w:hanging="360"/>
        <w:contextualSpacing/>
        <w:jc w:val="both"/>
        <w:rPr>
          <w:rFonts w:ascii="Times New Roman" w:eastAsia="Times New Roman" w:hAnsi="Times New Roman" w:cs="Times New Roman"/>
        </w:rPr>
      </w:pPr>
      <w:r>
        <w:rPr>
          <w:rFonts w:ascii="Times New Roman" w:eastAsia="Times New Roman" w:hAnsi="Times New Roman" w:cs="Times New Roman"/>
        </w:rPr>
        <w:t>Právne vzťahy neupravené zmluvnými stranami v Zmluve, sa budú riadiť právnym poriadkom Slovenskej republiky, Zákonom o športe a predpismi občianskeho práva (§ 99 ods. 7 Zákona o športe).</w:t>
      </w:r>
    </w:p>
    <w:p w:rsidR="00EA5AE8" w:rsidRDefault="00B46868">
      <w:pPr>
        <w:pStyle w:val="normal"/>
        <w:numPr>
          <w:ilvl w:val="0"/>
          <w:numId w:val="3"/>
        </w:numPr>
        <w:ind w:hanging="360"/>
        <w:contextualSpacing/>
        <w:jc w:val="both"/>
        <w:rPr>
          <w:rFonts w:ascii="Times New Roman" w:eastAsia="Times New Roman" w:hAnsi="Times New Roman" w:cs="Times New Roman"/>
        </w:rPr>
      </w:pPr>
      <w:r>
        <w:rPr>
          <w:rFonts w:ascii="Times New Roman" w:eastAsia="Times New Roman" w:hAnsi="Times New Roman" w:cs="Times New Roman"/>
        </w:rPr>
        <w:t>Ustanovenia Zmluvy .je možné meniť len písomnou formou prostredníctvo</w:t>
      </w:r>
      <w:r>
        <w:rPr>
          <w:rFonts w:ascii="Times New Roman" w:eastAsia="Times New Roman" w:hAnsi="Times New Roman" w:cs="Times New Roman"/>
        </w:rPr>
        <w:t xml:space="preserve">m dodatkov Zmluvy, ktoré tvoria jej </w:t>
      </w:r>
      <w:proofErr w:type="spellStart"/>
      <w:r>
        <w:rPr>
          <w:rFonts w:ascii="Times New Roman" w:eastAsia="Times New Roman" w:hAnsi="Times New Roman" w:cs="Times New Roman"/>
        </w:rPr>
        <w:t>neodeliteľnú</w:t>
      </w:r>
      <w:proofErr w:type="spellEnd"/>
      <w:r>
        <w:rPr>
          <w:rFonts w:ascii="Times New Roman" w:eastAsia="Times New Roman" w:hAnsi="Times New Roman" w:cs="Times New Roman"/>
        </w:rPr>
        <w:t xml:space="preserve"> súčasť. Dodatky Zmluvy musia byť zverejnené v informačnom systéme športu.</w:t>
      </w:r>
    </w:p>
    <w:p w:rsidR="00EA5AE8" w:rsidRDefault="00B46868">
      <w:pPr>
        <w:pStyle w:val="normal"/>
        <w:numPr>
          <w:ilvl w:val="0"/>
          <w:numId w:val="3"/>
        </w:numPr>
        <w:ind w:hanging="360"/>
        <w:contextualSpacing/>
        <w:jc w:val="both"/>
        <w:rPr>
          <w:rFonts w:ascii="Times New Roman" w:eastAsia="Times New Roman" w:hAnsi="Times New Roman" w:cs="Times New Roman"/>
        </w:rPr>
      </w:pPr>
      <w:r>
        <w:rPr>
          <w:rFonts w:ascii="Times New Roman" w:eastAsia="Times New Roman" w:hAnsi="Times New Roman" w:cs="Times New Roman"/>
        </w:rPr>
        <w:t xml:space="preserve">Zmluva je vyhotovená v dvoch rovnopisoch, pričom jeden je pre Sponzora a jeden pre Sponzorovaného. </w:t>
      </w:r>
    </w:p>
    <w:p w:rsidR="00EA5AE8" w:rsidRDefault="00B46868">
      <w:pPr>
        <w:pStyle w:val="normal"/>
        <w:numPr>
          <w:ilvl w:val="0"/>
          <w:numId w:val="3"/>
        </w:numPr>
        <w:ind w:hanging="360"/>
        <w:contextualSpacing/>
        <w:jc w:val="both"/>
        <w:rPr>
          <w:rFonts w:ascii="Times New Roman" w:eastAsia="Times New Roman" w:hAnsi="Times New Roman" w:cs="Times New Roman"/>
        </w:rPr>
      </w:pPr>
      <w:r>
        <w:rPr>
          <w:rFonts w:ascii="Times New Roman" w:eastAsia="Times New Roman" w:hAnsi="Times New Roman" w:cs="Times New Roman"/>
        </w:rPr>
        <w:t>Zmluvné strany si Zmluvu riadne p</w:t>
      </w:r>
      <w:r>
        <w:rPr>
          <w:rFonts w:ascii="Times New Roman" w:eastAsia="Times New Roman" w:hAnsi="Times New Roman" w:cs="Times New Roman"/>
        </w:rPr>
        <w:t xml:space="preserve">rečítali, jej obsahu a právnym následkom porozumeli a na znak ničím </w:t>
      </w:r>
      <w:proofErr w:type="spellStart"/>
      <w:r>
        <w:rPr>
          <w:rFonts w:ascii="Times New Roman" w:eastAsia="Times New Roman" w:hAnsi="Times New Roman" w:cs="Times New Roman"/>
        </w:rPr>
        <w:t>nepodmieného</w:t>
      </w:r>
      <w:proofErr w:type="spellEnd"/>
      <w:r>
        <w:rPr>
          <w:rFonts w:ascii="Times New Roman" w:eastAsia="Times New Roman" w:hAnsi="Times New Roman" w:cs="Times New Roman"/>
        </w:rPr>
        <w:t xml:space="preserve"> a slobodného súhlasu s jej ustanoveniami ju vlastnoručne podpísali.</w:t>
      </w:r>
    </w:p>
    <w:p w:rsidR="00EA5AE8" w:rsidRDefault="00B46868">
      <w:pPr>
        <w:pStyle w:val="normal"/>
        <w:numPr>
          <w:ilvl w:val="0"/>
          <w:numId w:val="3"/>
        </w:numPr>
        <w:ind w:hanging="360"/>
        <w:contextualSpacing/>
        <w:jc w:val="both"/>
        <w:rPr>
          <w:rFonts w:ascii="Times New Roman" w:eastAsia="Times New Roman" w:hAnsi="Times New Roman" w:cs="Times New Roman"/>
        </w:rPr>
      </w:pPr>
      <w:r>
        <w:rPr>
          <w:rFonts w:ascii="Times New Roman" w:eastAsia="Times New Roman" w:hAnsi="Times New Roman" w:cs="Times New Roman"/>
        </w:rPr>
        <w:t>Zmluvné strany podpisom Zmluvy prehlasujú, že Zmluvu neuzavreli za nápadne nevýhodných podmienok.</w:t>
      </w:r>
    </w:p>
    <w:p w:rsidR="00EA5AE8" w:rsidRDefault="00EA5AE8">
      <w:pPr>
        <w:pStyle w:val="normal"/>
        <w:jc w:val="both"/>
      </w:pPr>
    </w:p>
    <w:p w:rsidR="00EA5AE8" w:rsidRDefault="00EA5AE8">
      <w:pPr>
        <w:pStyle w:val="normal"/>
        <w:jc w:val="both"/>
      </w:pPr>
    </w:p>
    <w:p w:rsidR="00EA5AE8" w:rsidRDefault="00B46868">
      <w:pPr>
        <w:pStyle w:val="normal"/>
        <w:jc w:val="both"/>
      </w:pPr>
      <w:r>
        <w:rPr>
          <w:rFonts w:ascii="Times New Roman" w:eastAsia="Times New Roman" w:hAnsi="Times New Roman" w:cs="Times New Roman"/>
        </w:rPr>
        <w:t>V ……………</w:t>
      </w:r>
      <w:r>
        <w:rPr>
          <w:rFonts w:ascii="Times New Roman" w:eastAsia="Times New Roman" w:hAnsi="Times New Roman" w:cs="Times New Roman"/>
        </w:rPr>
        <w:t>…………., dňa …</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V ………………………., dňa …</w:t>
      </w:r>
    </w:p>
    <w:p w:rsidR="00EA5AE8" w:rsidRDefault="00EA5AE8">
      <w:pPr>
        <w:pStyle w:val="normal"/>
        <w:jc w:val="both"/>
      </w:pPr>
    </w:p>
    <w:p w:rsidR="00EA5AE8" w:rsidRDefault="00B46868">
      <w:pPr>
        <w:pStyle w:val="normal"/>
        <w:jc w:val="both"/>
      </w:pPr>
      <w:r>
        <w:rPr>
          <w:rFonts w:ascii="Times New Roman" w:eastAsia="Times New Roman" w:hAnsi="Times New Roman" w:cs="Times New Roman"/>
        </w:rPr>
        <w:t>Lehota na zverejnenie Zmluvy podľa § 52 ods. 1 Zákona o športe končí dňa ...</w:t>
      </w:r>
    </w:p>
    <w:p w:rsidR="00EA5AE8" w:rsidRDefault="00EA5AE8">
      <w:pPr>
        <w:pStyle w:val="normal"/>
        <w:jc w:val="both"/>
      </w:pPr>
    </w:p>
    <w:p w:rsidR="00EA5AE8" w:rsidRDefault="00B46868">
      <w:pPr>
        <w:pStyle w:val="normal"/>
        <w:jc w:val="both"/>
      </w:pPr>
      <w:r>
        <w:rPr>
          <w:rFonts w:ascii="Times New Roman" w:eastAsia="Times New Roman" w:hAnsi="Times New Roman" w:cs="Times New Roman"/>
        </w:rPr>
        <w:t xml:space="preserve"> </w:t>
      </w:r>
    </w:p>
    <w:p w:rsidR="00EA5AE8" w:rsidRDefault="00EA5AE8">
      <w:pPr>
        <w:pStyle w:val="normal"/>
        <w:jc w:val="both"/>
      </w:pPr>
    </w:p>
    <w:p w:rsidR="00EA5AE8" w:rsidRDefault="00B46868">
      <w:pPr>
        <w:pStyle w:val="normal"/>
        <w:jc w:val="both"/>
      </w:pPr>
      <w:r>
        <w:rPr>
          <w:rFonts w:ascii="Times New Roman" w:eastAsia="Times New Roman" w:hAnsi="Times New Roman" w:cs="Times New Roman"/>
        </w:rPr>
        <w:t>………………………………………..</w:t>
      </w:r>
      <w:r>
        <w:rPr>
          <w:rFonts w:ascii="Times New Roman" w:eastAsia="Times New Roman" w:hAnsi="Times New Roman" w:cs="Times New Roman"/>
        </w:rPr>
        <w:tab/>
        <w:t xml:space="preserve">             </w:t>
      </w:r>
      <w:r>
        <w:rPr>
          <w:rFonts w:ascii="Times New Roman" w:eastAsia="Times New Roman" w:hAnsi="Times New Roman" w:cs="Times New Roman"/>
        </w:rPr>
        <w:tab/>
        <w:t>…………………………………………..</w:t>
      </w:r>
    </w:p>
    <w:p w:rsidR="00EA5AE8" w:rsidRDefault="00B46868">
      <w:pPr>
        <w:pStyle w:val="normal"/>
        <w:jc w:val="both"/>
      </w:pPr>
      <w:r>
        <w:rPr>
          <w:rFonts w:ascii="Times New Roman" w:eastAsia="Times New Roman" w:hAnsi="Times New Roman" w:cs="Times New Roman"/>
        </w:rPr>
        <w:t>názov/Obchodné meno</w:t>
      </w:r>
      <w:r>
        <w:rPr>
          <w:rFonts w:ascii="Times New Roman" w:eastAsia="Times New Roman" w:hAnsi="Times New Roman" w:cs="Times New Roman"/>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rPr>
        <w:t>Meno a priezvisko</w:t>
      </w:r>
    </w:p>
    <w:p w:rsidR="00EA5AE8" w:rsidRDefault="00B46868">
      <w:pPr>
        <w:pStyle w:val="normal"/>
        <w:jc w:val="both"/>
      </w:pPr>
      <w:r>
        <w:rPr>
          <w:rFonts w:ascii="Times New Roman" w:eastAsia="Times New Roman" w:hAnsi="Times New Roman" w:cs="Times New Roman"/>
        </w:rPr>
        <w:t>podpis štatutárneho zástupcu Sponzora</w:t>
      </w:r>
      <w:r>
        <w:rPr>
          <w:rFonts w:ascii="Times New Roman" w:eastAsia="Times New Roman" w:hAnsi="Times New Roman" w:cs="Times New Roman"/>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rPr>
        <w:t>podpis Sponzorovaného</w:t>
      </w:r>
    </w:p>
    <w:p w:rsidR="00EA5AE8" w:rsidRDefault="00EA5AE8">
      <w:pPr>
        <w:pStyle w:val="normal"/>
        <w:jc w:val="both"/>
      </w:pPr>
    </w:p>
    <w:p w:rsidR="00EA5AE8" w:rsidRDefault="00B46868">
      <w:pPr>
        <w:pStyle w:val="normal"/>
        <w:jc w:val="both"/>
      </w:pPr>
      <w:r>
        <w:rPr>
          <w:rFonts w:ascii="Times New Roman" w:eastAsia="Times New Roman" w:hAnsi="Times New Roman" w:cs="Times New Roman"/>
        </w:rPr>
        <w:t>meno a priezvisko Sponzora</w:t>
      </w:r>
      <w:r>
        <w:rPr>
          <w:rFonts w:ascii="Times New Roman" w:eastAsia="Times New Roman" w:hAnsi="Times New Roman" w:cs="Times New Roman"/>
        </w:rPr>
        <w:br/>
        <w:t>podpis Sponzora</w:t>
      </w:r>
    </w:p>
    <w:sectPr w:rsidR="00EA5AE8" w:rsidSect="00EA5AE8">
      <w:headerReference w:type="default" r:id="rId8"/>
      <w:footerReference w:type="default" r:id="rId9"/>
      <w:footerReference w:type="first" r:id="rId10"/>
      <w:pgSz w:w="12240" w:h="15840"/>
      <w:pgMar w:top="1440" w:right="1440" w:bottom="1440" w:left="1440" w:header="0" w:footer="708" w:gutter="0"/>
      <w:pgNumType w:start="0"/>
      <w:cols w:space="708"/>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6868" w:rsidRDefault="00B46868" w:rsidP="00EA5AE8">
      <w:pPr>
        <w:spacing w:line="240" w:lineRule="auto"/>
      </w:pPr>
      <w:r>
        <w:separator/>
      </w:r>
    </w:p>
  </w:endnote>
  <w:endnote w:type="continuationSeparator" w:id="0">
    <w:p w:rsidR="00B46868" w:rsidRDefault="00B46868" w:rsidP="00EA5AE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5AE8" w:rsidRDefault="00EA5AE8">
    <w:pPr>
      <w:pStyle w:val="normal"/>
      <w:jc w:val="right"/>
    </w:pPr>
    <w:fldSimple w:instr="PAGE">
      <w:r w:rsidR="006F5D51">
        <w:rPr>
          <w:noProof/>
        </w:rPr>
        <w:t>1</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5AE8" w:rsidRDefault="00EA5AE8">
    <w:pPr>
      <w:pStyle w:val="normal"/>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6868" w:rsidRDefault="00B46868" w:rsidP="00EA5AE8">
      <w:pPr>
        <w:spacing w:line="240" w:lineRule="auto"/>
      </w:pPr>
      <w:r>
        <w:separator/>
      </w:r>
    </w:p>
  </w:footnote>
  <w:footnote w:type="continuationSeparator" w:id="0">
    <w:p w:rsidR="00B46868" w:rsidRDefault="00B46868" w:rsidP="00EA5AE8">
      <w:pPr>
        <w:spacing w:line="240" w:lineRule="auto"/>
      </w:pPr>
      <w:r>
        <w:continuationSeparator/>
      </w:r>
    </w:p>
  </w:footnote>
  <w:footnote w:id="1">
    <w:p w:rsidR="00EA5AE8" w:rsidRDefault="00B46868">
      <w:pPr>
        <w:pStyle w:val="normal"/>
        <w:spacing w:line="240" w:lineRule="auto"/>
        <w:jc w:val="both"/>
      </w:pPr>
      <w:r>
        <w:rPr>
          <w:vertAlign w:val="superscript"/>
        </w:rPr>
        <w:footnoteRef/>
      </w:r>
      <w:r>
        <w:rPr>
          <w:rFonts w:ascii="Times New Roman" w:eastAsia="Times New Roman" w:hAnsi="Times New Roman" w:cs="Times New Roman"/>
          <w:sz w:val="18"/>
          <w:szCs w:val="18"/>
        </w:rPr>
        <w:t xml:space="preserve">) Obchodným menom sa rozumie názov, pod ktorým podnikateľ vykonáva právne úkony pri svojej podnikateľskej činnosti. Obchodným menom fyzickej osoby je jej meno a priezvisko, pričom </w:t>
      </w:r>
      <w:r>
        <w:rPr>
          <w:rFonts w:ascii="Times New Roman" w:eastAsia="Times New Roman" w:hAnsi="Times New Roman" w:cs="Times New Roman"/>
          <w:sz w:val="18"/>
          <w:szCs w:val="18"/>
        </w:rPr>
        <w:t>môže obsahovať dodatok odlišujúci osobu podnikateľa alebo druh podnikania. Obchodné meno obchodných spoločností a družstva je názov, pod ktorým sú zapísané v obchodnom registri (to platí aj pre právnické osoby, ktoré sa zapisujú do obchodného registra na z</w:t>
      </w:r>
      <w:r>
        <w:rPr>
          <w:rFonts w:ascii="Times New Roman" w:eastAsia="Times New Roman" w:hAnsi="Times New Roman" w:cs="Times New Roman"/>
          <w:sz w:val="18"/>
          <w:szCs w:val="18"/>
        </w:rPr>
        <w:t>áklade osobitného zákona). Súčasťou obchodného mena právnických osôb je aj dodatok označujúci ich právnu formu. Obchodným menom právnickej osoby, ktorá sa nezapisuje do obchodného registra, je názov, pod ktorým bola zriadená.</w:t>
      </w:r>
    </w:p>
  </w:footnote>
  <w:footnote w:id="2">
    <w:p w:rsidR="00EA5AE8" w:rsidRDefault="00B46868">
      <w:pPr>
        <w:pStyle w:val="normal"/>
        <w:spacing w:line="240" w:lineRule="auto"/>
        <w:jc w:val="both"/>
      </w:pPr>
      <w:r>
        <w:rPr>
          <w:vertAlign w:val="superscript"/>
        </w:rPr>
        <w:footnoteRef/>
      </w:r>
      <w:r>
        <w:rPr>
          <w:rFonts w:ascii="Times New Roman" w:eastAsia="Times New Roman" w:hAnsi="Times New Roman" w:cs="Times New Roman"/>
          <w:sz w:val="18"/>
          <w:szCs w:val="18"/>
        </w:rPr>
        <w:t>) Názvom právnickej osoby, kt</w:t>
      </w:r>
      <w:r>
        <w:rPr>
          <w:rFonts w:ascii="Times New Roman" w:eastAsia="Times New Roman" w:hAnsi="Times New Roman" w:cs="Times New Roman"/>
          <w:sz w:val="18"/>
          <w:szCs w:val="18"/>
        </w:rPr>
        <w:t>orá nie je podnikateľom, je názov, ktorý bol právnickej osobe určený pri jej zriadení a je uvedený v príslušnom registri resp. evidencii (napr. register neziskových organizácií, register nadácií a pod.).</w:t>
      </w:r>
    </w:p>
  </w:footnote>
  <w:footnote w:id="3">
    <w:p w:rsidR="00EA5AE8" w:rsidRDefault="00B46868">
      <w:pPr>
        <w:pStyle w:val="normal"/>
        <w:spacing w:line="240" w:lineRule="auto"/>
        <w:jc w:val="both"/>
      </w:pPr>
      <w:r>
        <w:rPr>
          <w:vertAlign w:val="superscript"/>
        </w:rPr>
        <w:footnoteRef/>
      </w:r>
      <w:r>
        <w:rPr>
          <w:rFonts w:ascii="Calibri" w:eastAsia="Calibri" w:hAnsi="Calibri" w:cs="Calibri"/>
          <w:sz w:val="20"/>
          <w:szCs w:val="20"/>
        </w:rPr>
        <w:t>)</w:t>
      </w:r>
      <w:r>
        <w:rPr>
          <w:rFonts w:ascii="Times New Roman" w:eastAsia="Times New Roman" w:hAnsi="Times New Roman" w:cs="Times New Roman"/>
          <w:sz w:val="18"/>
          <w:szCs w:val="18"/>
        </w:rPr>
        <w:t xml:space="preserve"> Napríklad športová výživa (označenie výrobku, výrobca, počet balení, hodnota) …, športové zariadenie (označenie poskytnutého športového zariadenia,  počet hodín, hodnota) ..., športové náradie/pomôcky (</w:t>
      </w:r>
      <w:r>
        <w:rPr>
          <w:rFonts w:ascii="Times New Roman" w:eastAsia="Times New Roman" w:hAnsi="Times New Roman" w:cs="Times New Roman"/>
          <w:sz w:val="18"/>
          <w:szCs w:val="18"/>
        </w:rPr>
        <w:t>označenie, výrobca, počet kusov) …, poskytnutie služieb (napr. ubytovacích, stravovacích, rehabilitačných, diagnostických, testovanie a pod.) v rozsahu ...,</w:t>
      </w:r>
    </w:p>
  </w:footnote>
  <w:footnote w:id="4">
    <w:p w:rsidR="00EA5AE8" w:rsidRDefault="00B46868">
      <w:pPr>
        <w:pStyle w:val="normal"/>
        <w:spacing w:line="240" w:lineRule="auto"/>
        <w:jc w:val="both"/>
      </w:pPr>
      <w:r>
        <w:rPr>
          <w:vertAlign w:val="superscript"/>
        </w:rPr>
        <w:footnoteRef/>
      </w:r>
      <w:r>
        <w:rPr>
          <w:rFonts w:ascii="Calibri" w:eastAsia="Calibri" w:hAnsi="Calibri" w:cs="Calibri"/>
          <w:sz w:val="20"/>
          <w:szCs w:val="20"/>
        </w:rPr>
        <w:t>)</w:t>
      </w:r>
      <w:r>
        <w:rPr>
          <w:rFonts w:ascii="Times New Roman" w:eastAsia="Times New Roman" w:hAnsi="Times New Roman" w:cs="Times New Roman"/>
          <w:sz w:val="18"/>
          <w:szCs w:val="18"/>
        </w:rPr>
        <w:t xml:space="preserve"> V zmysle § 50 ods. 1 Zákona o športe platí: </w:t>
      </w:r>
      <w:r>
        <w:rPr>
          <w:rFonts w:ascii="Times New Roman" w:eastAsia="Times New Roman" w:hAnsi="Times New Roman" w:cs="Times New Roman"/>
          <w:i/>
          <w:sz w:val="18"/>
          <w:szCs w:val="18"/>
        </w:rPr>
        <w:t>„</w:t>
      </w:r>
      <w:r>
        <w:rPr>
          <w:rFonts w:ascii="Times New Roman" w:eastAsia="Times New Roman" w:hAnsi="Times New Roman" w:cs="Times New Roman"/>
          <w:b/>
          <w:i/>
          <w:sz w:val="18"/>
          <w:szCs w:val="18"/>
        </w:rPr>
        <w:t xml:space="preserve">Ak je sponzorovaným športovec, ktorý je členom národného športového zväzu, národnej športovej organizácie alebo medzinárodnej športovej organizácie, účelom sponzorského nesmie byť jeho mzda alebo odmena za vykonávanie športu alebo inej športovej činnosti, </w:t>
      </w:r>
      <w:r>
        <w:rPr>
          <w:rFonts w:ascii="Times New Roman" w:eastAsia="Times New Roman" w:hAnsi="Times New Roman" w:cs="Times New Roman"/>
          <w:b/>
          <w:i/>
          <w:sz w:val="18"/>
          <w:szCs w:val="18"/>
        </w:rPr>
        <w:t>ani úhrada nákladov na jeho osobnú potrebu nesúvisiacu s vykonávaním jeho športovej činnosti</w:t>
      </w:r>
      <w:r>
        <w:rPr>
          <w:rFonts w:ascii="Times New Roman" w:eastAsia="Times New Roman" w:hAnsi="Times New Roman" w:cs="Times New Roman"/>
          <w:i/>
          <w:sz w:val="18"/>
          <w:szCs w:val="18"/>
        </w:rPr>
        <w:t>.“.</w:t>
      </w:r>
    </w:p>
  </w:footnote>
  <w:footnote w:id="5">
    <w:p w:rsidR="00EA5AE8" w:rsidRDefault="00B46868">
      <w:pPr>
        <w:pStyle w:val="normal"/>
        <w:spacing w:line="240" w:lineRule="auto"/>
        <w:jc w:val="both"/>
      </w:pPr>
      <w:r>
        <w:rPr>
          <w:vertAlign w:val="superscript"/>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sz w:val="18"/>
          <w:szCs w:val="18"/>
        </w:rPr>
        <w:t xml:space="preserve">V zmysle § 3 písm. a) sa na účely zákona o športe rozumie </w:t>
      </w:r>
      <w:r>
        <w:rPr>
          <w:rFonts w:ascii="Times New Roman" w:eastAsia="Times New Roman" w:hAnsi="Times New Roman" w:cs="Times New Roman"/>
          <w:b/>
          <w:i/>
          <w:sz w:val="18"/>
          <w:szCs w:val="18"/>
        </w:rPr>
        <w:t xml:space="preserve">športovou činnosťou </w:t>
      </w:r>
      <w:r>
        <w:rPr>
          <w:rFonts w:ascii="Times New Roman" w:eastAsia="Times New Roman" w:hAnsi="Times New Roman" w:cs="Times New Roman"/>
          <w:i/>
          <w:sz w:val="18"/>
          <w:szCs w:val="18"/>
        </w:rPr>
        <w:t>vykonávanie, organizovanie, riadenie, správa, podpora alebo rozvoj športu</w:t>
      </w:r>
      <w:r>
        <w:rPr>
          <w:rFonts w:ascii="Times New Roman" w:eastAsia="Times New Roman" w:hAnsi="Times New Roman" w:cs="Times New Roman"/>
          <w:sz w:val="18"/>
          <w:szCs w:val="18"/>
        </w:rPr>
        <w:t>.</w:t>
      </w:r>
    </w:p>
  </w:footnote>
  <w:footnote w:id="6">
    <w:p w:rsidR="00EA5AE8" w:rsidRDefault="00B46868">
      <w:pPr>
        <w:pStyle w:val="normal"/>
        <w:spacing w:line="240" w:lineRule="auto"/>
        <w:jc w:val="both"/>
      </w:pPr>
      <w:r>
        <w:rPr>
          <w:vertAlign w:val="superscript"/>
        </w:rPr>
        <w:footnoteRef/>
      </w:r>
      <w:r>
        <w:rPr>
          <w:sz w:val="20"/>
          <w:szCs w:val="20"/>
        </w:rPr>
        <w:t>)</w:t>
      </w:r>
      <w:r>
        <w:rPr>
          <w:rFonts w:ascii="Times New Roman" w:eastAsia="Times New Roman" w:hAnsi="Times New Roman" w:cs="Times New Roman"/>
          <w:sz w:val="18"/>
          <w:szCs w:val="18"/>
        </w:rPr>
        <w:t xml:space="preserve"> Napríklad príprava a účasť na súťažiach sponzorovaného (napr. úhrada cestovných a ubytovacích nákladov, nákladov na stravu, výživové doplnky, pitný režim sponzorovaného, nákladov</w:t>
      </w:r>
      <w:r>
        <w:rPr>
          <w:rFonts w:ascii="Times New Roman" w:eastAsia="Times New Roman" w:hAnsi="Times New Roman" w:cs="Times New Roman"/>
          <w:sz w:val="18"/>
          <w:szCs w:val="18"/>
        </w:rPr>
        <w:t xml:space="preserve"> na športové potreby sponzorovaného, výdavky na odmenu členov realizačného tímu sponzorovaného - a to trénera, maséra, fyzioterapeuta, lekára).</w:t>
      </w:r>
    </w:p>
  </w:footnote>
  <w:footnote w:id="7">
    <w:p w:rsidR="00EA5AE8" w:rsidRDefault="00B46868">
      <w:pPr>
        <w:pStyle w:val="normal"/>
        <w:spacing w:line="240" w:lineRule="auto"/>
        <w:jc w:val="both"/>
      </w:pPr>
      <w:r>
        <w:rPr>
          <w:vertAlign w:val="superscript"/>
        </w:rPr>
        <w:footnoteRef/>
      </w:r>
      <w:r>
        <w:rPr>
          <w:sz w:val="20"/>
          <w:szCs w:val="20"/>
        </w:rPr>
        <w:t>)</w:t>
      </w:r>
      <w:r>
        <w:rPr>
          <w:rFonts w:ascii="Times New Roman" w:eastAsia="Times New Roman" w:hAnsi="Times New Roman" w:cs="Times New Roman"/>
          <w:sz w:val="18"/>
          <w:szCs w:val="18"/>
        </w:rPr>
        <w:t xml:space="preserve"> Podľa § 51 ods. 4 Zákona o športe </w:t>
      </w:r>
      <w:r>
        <w:rPr>
          <w:rFonts w:ascii="Times New Roman" w:eastAsia="Times New Roman" w:hAnsi="Times New Roman" w:cs="Times New Roman"/>
          <w:i/>
          <w:sz w:val="18"/>
          <w:szCs w:val="18"/>
        </w:rPr>
        <w:t xml:space="preserve">Sponzorovaný je povinný priebežne zverejňovať informácie o spôsobe použitia sponzorského najneskôr do 25. dňa nasledujúceho kalendárneho mesiaca, ak nevedie príjmy a výdavky sponzorského na </w:t>
      </w:r>
      <w:r>
        <w:rPr>
          <w:rFonts w:ascii="Times New Roman" w:eastAsia="Times New Roman" w:hAnsi="Times New Roman" w:cs="Times New Roman"/>
          <w:i/>
          <w:sz w:val="18"/>
          <w:szCs w:val="18"/>
        </w:rPr>
        <w:t>osobitnom bankovom účte podľa odseku 5. (t.j. na tzv. transparentnom účte)</w:t>
      </w:r>
    </w:p>
  </w:footnote>
  <w:footnote w:id="8">
    <w:p w:rsidR="00EA5AE8" w:rsidRDefault="00B46868">
      <w:pPr>
        <w:pStyle w:val="normal"/>
        <w:spacing w:line="240" w:lineRule="auto"/>
        <w:jc w:val="both"/>
      </w:pPr>
      <w:r>
        <w:rPr>
          <w:vertAlign w:val="superscript"/>
        </w:rPr>
        <w:footnoteRef/>
      </w:r>
      <w:r>
        <w:rPr>
          <w:rFonts w:ascii="Times New Roman" w:eastAsia="Times New Roman" w:hAnsi="Times New Roman" w:cs="Times New Roman"/>
          <w:sz w:val="18"/>
          <w:szCs w:val="18"/>
        </w:rPr>
        <w:t xml:space="preserve">) Údaje na osobitnom transparentnom bankovom účte </w:t>
      </w:r>
      <w:r>
        <w:rPr>
          <w:rFonts w:ascii="Times New Roman" w:eastAsia="Times New Roman" w:hAnsi="Times New Roman" w:cs="Times New Roman"/>
          <w:i/>
          <w:sz w:val="18"/>
          <w:szCs w:val="18"/>
        </w:rPr>
        <w:t xml:space="preserve">musia byť bezplatne, diaľkovo a nepretržite prístupné tretím </w:t>
      </w:r>
      <w:r>
        <w:rPr>
          <w:rFonts w:ascii="Times New Roman" w:eastAsia="Times New Roman" w:hAnsi="Times New Roman" w:cs="Times New Roman"/>
          <w:i/>
          <w:sz w:val="18"/>
          <w:szCs w:val="18"/>
        </w:rPr>
        <w:t xml:space="preserve">osobám a musia zobrazovať prehľad platobných operácií  v rozsahu údajov o sume, dátume zaúčtovania, mene a priezvisku platiteľa alebo ak ide o právnickú osobu, názve platiteľa, texte účtovného zápisu a variabilnom symbole. Adresu webového sídla, na ktorom </w:t>
      </w:r>
      <w:r>
        <w:rPr>
          <w:rFonts w:ascii="Times New Roman" w:eastAsia="Times New Roman" w:hAnsi="Times New Roman" w:cs="Times New Roman"/>
          <w:i/>
          <w:sz w:val="18"/>
          <w:szCs w:val="18"/>
        </w:rPr>
        <w:t>sú tieto údaje zobrazené, oznámi sponzorovaný v listinnej podobe  alebo v elektronickej podobe ministerstvu školstva, ktoré ju zverejní</w:t>
      </w:r>
      <w:r>
        <w:rPr>
          <w:rFonts w:ascii="Times New Roman" w:eastAsia="Times New Roman" w:hAnsi="Times New Roman" w:cs="Times New Roman"/>
          <w:sz w:val="18"/>
          <w:szCs w:val="18"/>
        </w:rPr>
        <w:t xml:space="preserve"> (§ 51 ods. 5 Zákona o športe).</w:t>
      </w:r>
    </w:p>
  </w:footnote>
  <w:footnote w:id="9">
    <w:p w:rsidR="00EA5AE8" w:rsidRDefault="00B46868">
      <w:pPr>
        <w:pStyle w:val="normal"/>
        <w:spacing w:line="240" w:lineRule="auto"/>
        <w:jc w:val="both"/>
      </w:pPr>
      <w:r>
        <w:rPr>
          <w:vertAlign w:val="superscript"/>
        </w:rPr>
        <w:footnoteRef/>
      </w:r>
      <w:r>
        <w:rPr>
          <w:rFonts w:ascii="Times New Roman" w:eastAsia="Times New Roman" w:hAnsi="Times New Roman" w:cs="Times New Roman"/>
          <w:sz w:val="20"/>
          <w:szCs w:val="20"/>
        </w:rPr>
        <w:t>) Tu ide o prípady, ak je Sponzorom fyzická osoba, ktorá má príjmy podľa § 6 ods. 1 až 4  ale nemá oficiálne obchodné meno ako majú držiteli</w:t>
      </w:r>
      <w:r>
        <w:rPr>
          <w:rFonts w:ascii="Times New Roman" w:eastAsia="Times New Roman" w:hAnsi="Times New Roman" w:cs="Times New Roman"/>
          <w:sz w:val="20"/>
          <w:szCs w:val="20"/>
        </w:rPr>
        <w:t>a živnostenského oprávnenia.</w:t>
      </w:r>
    </w:p>
  </w:footnote>
  <w:footnote w:id="10">
    <w:p w:rsidR="00EA5AE8" w:rsidRDefault="00B46868">
      <w:pPr>
        <w:pStyle w:val="normal"/>
        <w:spacing w:line="240" w:lineRule="auto"/>
        <w:jc w:val="both"/>
      </w:pPr>
      <w:r>
        <w:rPr>
          <w:vertAlign w:val="superscript"/>
        </w:rPr>
        <w:footnoteRef/>
      </w:r>
      <w:r>
        <w:rPr>
          <w:rFonts w:ascii="Times New Roman" w:eastAsia="Times New Roman" w:hAnsi="Times New Roman" w:cs="Times New Roman"/>
          <w:sz w:val="20"/>
          <w:szCs w:val="20"/>
        </w:rPr>
        <w:t>) Do doplnenia funkcie umožňujúcej plné manažovanie</w:t>
      </w:r>
      <w:r>
        <w:rPr>
          <w:rFonts w:ascii="Times New Roman" w:eastAsia="Times New Roman" w:hAnsi="Times New Roman" w:cs="Times New Roman"/>
          <w:sz w:val="20"/>
          <w:szCs w:val="20"/>
        </w:rPr>
        <w:t xml:space="preserve"> agendy zmluvy o sponzorstve v športe v IS športu postup pri zverejňovaní zmluvy o sponzorstva v športe a vykazovaní použitia sponzorského upravuje </w:t>
      </w:r>
      <w:hyperlink r:id="rId1">
        <w:r>
          <w:rPr>
            <w:rFonts w:ascii="Times New Roman" w:eastAsia="Times New Roman" w:hAnsi="Times New Roman" w:cs="Times New Roman"/>
            <w:color w:val="85141A"/>
            <w:sz w:val="18"/>
            <w:szCs w:val="18"/>
            <w:u w:val="single"/>
          </w:rPr>
          <w:t>Metodické usmernenie č. 11/2016 k uplatňovaniu § 50 ods. 4 písm. a) a § 51 ods. 1 a 4 zákona č. 440/2015 Z. z. o športe a o zmene a doplnení niektorých zákonov</w:t>
        </w:r>
      </w:hyperlink>
      <w:r>
        <w:rPr>
          <w:rFonts w:ascii="Times New Roman" w:eastAsia="Times New Roman" w:hAnsi="Times New Roman" w:cs="Times New Roman"/>
          <w:sz w:val="20"/>
          <w:szCs w:val="20"/>
        </w:rPr>
        <w:t xml:space="preserve"> vydané Ministerstvom školstva, vedy výskumu a športu SR.</w:t>
      </w:r>
    </w:p>
  </w:footnote>
  <w:footnote w:id="11">
    <w:p w:rsidR="00EA5AE8" w:rsidRDefault="00B46868">
      <w:pPr>
        <w:pStyle w:val="normal"/>
        <w:spacing w:line="240" w:lineRule="auto"/>
        <w:jc w:val="both"/>
      </w:pPr>
      <w:r>
        <w:rPr>
          <w:vertAlign w:val="superscript"/>
        </w:rPr>
        <w:footnoteRef/>
      </w:r>
      <w:r>
        <w:rPr>
          <w:sz w:val="20"/>
          <w:szCs w:val="20"/>
        </w:rPr>
        <w:t xml:space="preserve">) </w:t>
      </w:r>
      <w:r>
        <w:rPr>
          <w:rFonts w:ascii="Times New Roman" w:eastAsia="Times New Roman" w:hAnsi="Times New Roman" w:cs="Times New Roman"/>
          <w:sz w:val="20"/>
          <w:szCs w:val="20"/>
        </w:rPr>
        <w:t xml:space="preserve">Podľa § 95 ods. 4 písm. i), ods. 7 zákona za </w:t>
      </w:r>
      <w:r>
        <w:rPr>
          <w:rFonts w:ascii="Times New Roman" w:eastAsia="Times New Roman" w:hAnsi="Times New Roman" w:cs="Times New Roman"/>
          <w:sz w:val="20"/>
          <w:szCs w:val="20"/>
          <w:highlight w:val="white"/>
        </w:rPr>
        <w:t xml:space="preserve">uvedenie nepravdivého údaju v čestnom vyhlásení podľa </w:t>
      </w:r>
      <w:hyperlink r:id="rId2" w:anchor="paragraf-50.odsek-4.pismeno-b">
        <w:r>
          <w:rPr>
            <w:rFonts w:ascii="Times New Roman" w:eastAsia="Times New Roman" w:hAnsi="Times New Roman" w:cs="Times New Roman"/>
            <w:sz w:val="20"/>
            <w:szCs w:val="20"/>
            <w:highlight w:val="white"/>
          </w:rPr>
          <w:t>§ 50 ods. 4 písm. b)</w:t>
        </w:r>
      </w:hyperlink>
      <w:r>
        <w:rPr>
          <w:rFonts w:ascii="Times New Roman" w:eastAsia="Times New Roman" w:hAnsi="Times New Roman" w:cs="Times New Roman"/>
          <w:sz w:val="20"/>
          <w:szCs w:val="20"/>
          <w:highlight w:val="white"/>
        </w:rPr>
        <w:t>,možno uložiť fyzickej osobe podnikateľovi a právnickej osobe pokutu od 300 eur do 30 000 eur</w:t>
      </w:r>
      <w:r>
        <w:rPr>
          <w:rFonts w:ascii="Times New Roman" w:eastAsia="Times New Roman" w:hAnsi="Times New Roman" w:cs="Times New Roman"/>
          <w:sz w:val="20"/>
          <w:szCs w:val="20"/>
        </w:rPr>
        <w:t>.</w:t>
      </w:r>
    </w:p>
  </w:footnote>
  <w:footnote w:id="12">
    <w:p w:rsidR="00EA5AE8" w:rsidRDefault="00B46868">
      <w:pPr>
        <w:pStyle w:val="normal"/>
        <w:spacing w:line="240" w:lineRule="auto"/>
        <w:jc w:val="both"/>
      </w:pPr>
      <w:r>
        <w:rPr>
          <w:vertAlign w:val="superscript"/>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sz w:val="18"/>
          <w:szCs w:val="18"/>
        </w:rPr>
        <w:t xml:space="preserve">Napríklad: </w:t>
      </w:r>
      <w:r>
        <w:rPr>
          <w:rFonts w:ascii="Times New Roman" w:eastAsia="Times New Roman" w:hAnsi="Times New Roman" w:cs="Times New Roman"/>
          <w:sz w:val="18"/>
          <w:szCs w:val="18"/>
        </w:rPr>
        <w:br/>
        <w:t xml:space="preserve">- </w:t>
      </w:r>
      <w:r>
        <w:rPr>
          <w:rFonts w:ascii="Times New Roman" w:eastAsia="Times New Roman" w:hAnsi="Times New Roman" w:cs="Times New Roman"/>
          <w:i/>
          <w:sz w:val="18"/>
          <w:szCs w:val="18"/>
        </w:rPr>
        <w:t>Sponzorovaný pri používaní sponzorského každý mesiac zašle Sponzorovi 10</w:t>
      </w:r>
      <w:r>
        <w:rPr>
          <w:rFonts w:ascii="Times New Roman" w:eastAsia="Times New Roman" w:hAnsi="Times New Roman" w:cs="Times New Roman"/>
          <w:i/>
          <w:sz w:val="18"/>
          <w:szCs w:val="18"/>
        </w:rPr>
        <w:t xml:space="preserve"> fotografií, na ktorých je zobrazený pri tréningu, príprave, sústredení a pri účasti Sponzorovaného v rámci súťaže v športovom odeve (drese) označenom názvom/obchodným menom/označením/označením výrobku Sponzora/požíva výživové doplnky Sponzora/používa špor</w:t>
      </w:r>
      <w:r>
        <w:rPr>
          <w:rFonts w:ascii="Times New Roman" w:eastAsia="Times New Roman" w:hAnsi="Times New Roman" w:cs="Times New Roman"/>
          <w:i/>
          <w:sz w:val="18"/>
          <w:szCs w:val="18"/>
        </w:rPr>
        <w:t xml:space="preserve">tové výrobky Sponzora. </w:t>
      </w:r>
      <w:r>
        <w:rPr>
          <w:rFonts w:ascii="Times New Roman" w:eastAsia="Times New Roman" w:hAnsi="Times New Roman" w:cs="Times New Roman"/>
          <w:i/>
          <w:sz w:val="18"/>
          <w:szCs w:val="18"/>
        </w:rPr>
        <w:br/>
        <w:t>- Sponzorovaný nesmie počas trvania Zmluvy používať označenie názvu/obchodného mena/označenia/označenia výrobku iného sponzora, ktorý je konkurenčnou firmou voči sponzorovi.</w:t>
      </w:r>
      <w:r>
        <w:rPr>
          <w:rFonts w:ascii="Times New Roman" w:eastAsia="Times New Roman" w:hAnsi="Times New Roman" w:cs="Times New Roman"/>
          <w:i/>
          <w:sz w:val="18"/>
          <w:szCs w:val="18"/>
        </w:rPr>
        <w:br/>
        <w:t xml:space="preserve">- </w:t>
      </w:r>
      <w:r>
        <w:rPr>
          <w:rFonts w:ascii="Times New Roman" w:eastAsia="Times New Roman" w:hAnsi="Times New Roman" w:cs="Times New Roman"/>
          <w:sz w:val="18"/>
          <w:szCs w:val="18"/>
        </w:rPr>
        <w:t xml:space="preserve">Sponzorovaný nesmie počas trvania Zmluvy </w:t>
      </w:r>
      <w:r>
        <w:rPr>
          <w:rFonts w:ascii="Times New Roman" w:eastAsia="Times New Roman" w:hAnsi="Times New Roman" w:cs="Times New Roman"/>
          <w:i/>
          <w:sz w:val="18"/>
          <w:szCs w:val="18"/>
        </w:rPr>
        <w:t>používať za úče</w:t>
      </w:r>
      <w:r>
        <w:rPr>
          <w:rFonts w:ascii="Times New Roman" w:eastAsia="Times New Roman" w:hAnsi="Times New Roman" w:cs="Times New Roman"/>
          <w:i/>
          <w:sz w:val="18"/>
          <w:szCs w:val="18"/>
        </w:rPr>
        <w:t>lom svojej športovej výživy výrobky iného sponzora/športové pomôcky značky iného sponzora /</w:t>
      </w:r>
      <w:r>
        <w:rPr>
          <w:rFonts w:ascii="Times New Roman" w:eastAsia="Times New Roman" w:hAnsi="Times New Roman" w:cs="Times New Roman"/>
          <w:sz w:val="18"/>
          <w:szCs w:val="18"/>
        </w:rPr>
        <w:t xml:space="preserve">a zároveň nesmie počas trvania Zmluvy používať označenie </w:t>
      </w:r>
      <w:r>
        <w:rPr>
          <w:rFonts w:ascii="Times New Roman" w:eastAsia="Times New Roman" w:hAnsi="Times New Roman" w:cs="Times New Roman"/>
          <w:i/>
          <w:sz w:val="18"/>
          <w:szCs w:val="18"/>
        </w:rPr>
        <w:t>názvu/obchodného mena/označenia/označenia výrobku iného sponzora na žiadnom zo svojich športových odevov (dr</w:t>
      </w:r>
      <w:r>
        <w:rPr>
          <w:rFonts w:ascii="Times New Roman" w:eastAsia="Times New Roman" w:hAnsi="Times New Roman" w:cs="Times New Roman"/>
          <w:i/>
          <w:sz w:val="18"/>
          <w:szCs w:val="18"/>
        </w:rPr>
        <w:t>esov), ktorý bude používať spôsobom podľa odseku 1 tohto článku Zmluvy.</w:t>
      </w:r>
    </w:p>
    <w:p w:rsidR="00EA5AE8" w:rsidRDefault="00B46868">
      <w:pPr>
        <w:pStyle w:val="normal"/>
        <w:spacing w:line="240" w:lineRule="auto"/>
        <w:jc w:val="both"/>
      </w:pPr>
      <w:r>
        <w:rPr>
          <w:rFonts w:ascii="Times New Roman" w:eastAsia="Times New Roman" w:hAnsi="Times New Roman" w:cs="Times New Roman"/>
          <w:i/>
          <w:sz w:val="18"/>
          <w:szCs w:val="18"/>
        </w:rPr>
        <w:t xml:space="preserve">- Sponzorovaný bude mesačne zasielať Sponzorovi elektronickou formou na </w:t>
      </w:r>
      <w:proofErr w:type="spellStart"/>
      <w:r>
        <w:rPr>
          <w:rFonts w:ascii="Times New Roman" w:eastAsia="Times New Roman" w:hAnsi="Times New Roman" w:cs="Times New Roman"/>
          <w:i/>
          <w:sz w:val="18"/>
          <w:szCs w:val="18"/>
        </w:rPr>
        <w:t>na</w:t>
      </w:r>
      <w:proofErr w:type="spellEnd"/>
      <w:r>
        <w:rPr>
          <w:rFonts w:ascii="Times New Roman" w:eastAsia="Times New Roman" w:hAnsi="Times New Roman" w:cs="Times New Roman"/>
          <w:i/>
          <w:sz w:val="18"/>
          <w:szCs w:val="18"/>
        </w:rPr>
        <w:t xml:space="preserve"> emailovú adresu … (</w:t>
      </w:r>
      <w:proofErr w:type="spellStart"/>
      <w:r>
        <w:rPr>
          <w:rFonts w:ascii="Times New Roman" w:eastAsia="Times New Roman" w:hAnsi="Times New Roman" w:cs="Times New Roman"/>
          <w:i/>
          <w:sz w:val="18"/>
          <w:szCs w:val="18"/>
        </w:rPr>
        <w:t>event</w:t>
      </w:r>
      <w:proofErr w:type="spellEnd"/>
      <w:r>
        <w:rPr>
          <w:rFonts w:ascii="Times New Roman" w:eastAsia="Times New Roman" w:hAnsi="Times New Roman" w:cs="Times New Roman"/>
          <w:i/>
          <w:sz w:val="18"/>
          <w:szCs w:val="18"/>
        </w:rPr>
        <w:t>. poštou na adresu sídla sponzora) účtovné doklady, ktoré budú preukazovať použitie S</w:t>
      </w:r>
      <w:r>
        <w:rPr>
          <w:rFonts w:ascii="Times New Roman" w:eastAsia="Times New Roman" w:hAnsi="Times New Roman" w:cs="Times New Roman"/>
          <w:i/>
          <w:sz w:val="18"/>
          <w:szCs w:val="18"/>
        </w:rPr>
        <w:t>ponzorského v súlade s touto zmluvou.</w:t>
      </w:r>
    </w:p>
  </w:footnote>
  <w:footnote w:id="13">
    <w:p w:rsidR="00EA5AE8" w:rsidRDefault="00B46868">
      <w:pPr>
        <w:pStyle w:val="normal"/>
        <w:spacing w:line="240" w:lineRule="auto"/>
        <w:jc w:val="both"/>
      </w:pPr>
      <w:r>
        <w:rPr>
          <w:vertAlign w:val="superscript"/>
        </w:rPr>
        <w:footnoteRef/>
      </w:r>
      <w:r>
        <w:rPr>
          <w:rFonts w:ascii="Times New Roman" w:eastAsia="Times New Roman" w:hAnsi="Times New Roman" w:cs="Times New Roman"/>
          <w:sz w:val="18"/>
          <w:szCs w:val="18"/>
        </w:rPr>
        <w:t xml:space="preserve">) V zmysle § 50 ods. 3 Zákona o športe platí, že zmluva o sponzorstve v športe môže trvať </w:t>
      </w:r>
      <w:r>
        <w:rPr>
          <w:rFonts w:ascii="Times New Roman" w:eastAsia="Times New Roman" w:hAnsi="Times New Roman" w:cs="Times New Roman"/>
          <w:i/>
          <w:sz w:val="18"/>
          <w:szCs w:val="18"/>
        </w:rPr>
        <w:t xml:space="preserve">„najviac do konca štvrtého roku nasledujúceho po roku, v ktorom bola </w:t>
      </w:r>
      <w:r>
        <w:rPr>
          <w:rFonts w:ascii="Times New Roman" w:eastAsia="Times New Roman" w:hAnsi="Times New Roman" w:cs="Times New Roman"/>
          <w:i/>
          <w:sz w:val="18"/>
          <w:szCs w:val="18"/>
        </w:rPr>
        <w:t>sponzorovanému poskytnutá prvá časť sponzorského.“</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5AE8" w:rsidRDefault="00EA5AE8">
    <w:pPr>
      <w:pStyle w:val="normal"/>
      <w:spacing w:line="240" w:lineRule="auto"/>
      <w:jc w:val="center"/>
    </w:pPr>
  </w:p>
  <w:p w:rsidR="00EA5AE8" w:rsidRDefault="00B46868">
    <w:pPr>
      <w:pStyle w:val="normal"/>
      <w:spacing w:line="240" w:lineRule="auto"/>
      <w:jc w:val="center"/>
    </w:pPr>
    <w:r>
      <w:rPr>
        <w:rFonts w:ascii="Calibri" w:eastAsia="Calibri" w:hAnsi="Calibri" w:cs="Calibri"/>
        <w:b/>
        <w:i/>
        <w:sz w:val="20"/>
        <w:szCs w:val="20"/>
      </w:rPr>
      <w:t>(TYP 2 - Priame sponzorovanie ŠPORTOVEJ ORGANIZÁCIE)</w:t>
    </w:r>
    <w:r w:rsidR="00EA5AE8">
      <w:pict>
        <v:rect id="_x0000_i1025" style="width:0;height:1.5pt" o:hralign="center" o:hrstd="t" o:hr="t" fillcolor="#a0a0a0" stroked="f"/>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A2A3E"/>
    <w:multiLevelType w:val="multilevel"/>
    <w:tmpl w:val="83525440"/>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
    <w:nsid w:val="056D4AA2"/>
    <w:multiLevelType w:val="multilevel"/>
    <w:tmpl w:val="F0E4EDB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
    <w:nsid w:val="137F278B"/>
    <w:multiLevelType w:val="multilevel"/>
    <w:tmpl w:val="9140CB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
    <w:nsid w:val="1EDD4933"/>
    <w:multiLevelType w:val="multilevel"/>
    <w:tmpl w:val="D59C3CE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4">
    <w:nsid w:val="257D65B2"/>
    <w:multiLevelType w:val="multilevel"/>
    <w:tmpl w:val="3E3AA172"/>
    <w:lvl w:ilvl="0">
      <w:start w:val="1"/>
      <w:numFmt w:val="decimal"/>
      <w:lvlText w:val="%1."/>
      <w:lvlJc w:val="left"/>
      <w:pPr>
        <w:ind w:left="720" w:firstLine="360"/>
      </w:pPr>
      <w:rPr>
        <w:b w:val="0"/>
        <w:i w:val="0"/>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5">
    <w:nsid w:val="2BF21D2B"/>
    <w:multiLevelType w:val="multilevel"/>
    <w:tmpl w:val="6D2837A2"/>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6">
    <w:nsid w:val="329F30B6"/>
    <w:multiLevelType w:val="multilevel"/>
    <w:tmpl w:val="DF289602"/>
    <w:lvl w:ilvl="0">
      <w:start w:val="1"/>
      <w:numFmt w:val="decimal"/>
      <w:lvlText w:val="%1."/>
      <w:lvlJc w:val="left"/>
      <w:pPr>
        <w:ind w:left="720" w:firstLine="360"/>
      </w:pPr>
      <w:rPr>
        <w:b w:val="0"/>
        <w:i w:val="0"/>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7">
    <w:nsid w:val="346123D4"/>
    <w:multiLevelType w:val="multilevel"/>
    <w:tmpl w:val="86E2F02E"/>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8">
    <w:nsid w:val="34D20E9B"/>
    <w:multiLevelType w:val="multilevel"/>
    <w:tmpl w:val="2C18075C"/>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9">
    <w:nsid w:val="3DE70F75"/>
    <w:multiLevelType w:val="multilevel"/>
    <w:tmpl w:val="38301940"/>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10">
    <w:nsid w:val="44106B14"/>
    <w:multiLevelType w:val="multilevel"/>
    <w:tmpl w:val="337EDD60"/>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11">
    <w:nsid w:val="486B6B27"/>
    <w:multiLevelType w:val="multilevel"/>
    <w:tmpl w:val="F9222358"/>
    <w:lvl w:ilvl="0">
      <w:start w:val="1"/>
      <w:numFmt w:val="decimal"/>
      <w:lvlText w:val="%1."/>
      <w:lvlJc w:val="left"/>
      <w:pPr>
        <w:ind w:left="720" w:firstLine="360"/>
      </w:pPr>
      <w:rPr>
        <w:b w:val="0"/>
        <w:i w:val="0"/>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2">
    <w:nsid w:val="5164308C"/>
    <w:multiLevelType w:val="multilevel"/>
    <w:tmpl w:val="358ED926"/>
    <w:lvl w:ilvl="0">
      <w:start w:val="1"/>
      <w:numFmt w:val="bullet"/>
      <w:lvlText w:val="❏"/>
      <w:lvlJc w:val="left"/>
      <w:pPr>
        <w:ind w:left="1440" w:firstLine="1080"/>
      </w:pPr>
      <w:rPr>
        <w:i w:val="0"/>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13">
    <w:nsid w:val="51CA09EC"/>
    <w:multiLevelType w:val="multilevel"/>
    <w:tmpl w:val="B9988CD8"/>
    <w:lvl w:ilvl="0">
      <w:start w:val="1"/>
      <w:numFmt w:val="bullet"/>
      <w:lvlText w:val="❏"/>
      <w:lvlJc w:val="left"/>
      <w:pPr>
        <w:ind w:left="720" w:firstLine="360"/>
      </w:pPr>
      <w:rPr>
        <w:u w:val="none"/>
      </w:rPr>
    </w:lvl>
    <w:lvl w:ilvl="1">
      <w:start w:val="1"/>
      <w:numFmt w:val="bullet"/>
      <w:lvlText w:val="❏"/>
      <w:lvlJc w:val="left"/>
      <w:pPr>
        <w:ind w:left="48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4">
    <w:nsid w:val="64DF0D00"/>
    <w:multiLevelType w:val="multilevel"/>
    <w:tmpl w:val="D398068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
    <w:nsid w:val="6A7141A6"/>
    <w:multiLevelType w:val="multilevel"/>
    <w:tmpl w:val="59661E76"/>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6">
    <w:nsid w:val="72C37C30"/>
    <w:multiLevelType w:val="multilevel"/>
    <w:tmpl w:val="00643E32"/>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17">
    <w:nsid w:val="7A165EBC"/>
    <w:multiLevelType w:val="multilevel"/>
    <w:tmpl w:val="47C26C46"/>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num w:numId="1">
    <w:abstractNumId w:val="9"/>
  </w:num>
  <w:num w:numId="2">
    <w:abstractNumId w:val="17"/>
  </w:num>
  <w:num w:numId="3">
    <w:abstractNumId w:val="2"/>
  </w:num>
  <w:num w:numId="4">
    <w:abstractNumId w:val="11"/>
  </w:num>
  <w:num w:numId="5">
    <w:abstractNumId w:val="6"/>
  </w:num>
  <w:num w:numId="6">
    <w:abstractNumId w:val="8"/>
  </w:num>
  <w:num w:numId="7">
    <w:abstractNumId w:val="14"/>
  </w:num>
  <w:num w:numId="8">
    <w:abstractNumId w:val="15"/>
  </w:num>
  <w:num w:numId="9">
    <w:abstractNumId w:val="1"/>
  </w:num>
  <w:num w:numId="10">
    <w:abstractNumId w:val="5"/>
  </w:num>
  <w:num w:numId="11">
    <w:abstractNumId w:val="13"/>
  </w:num>
  <w:num w:numId="12">
    <w:abstractNumId w:val="16"/>
  </w:num>
  <w:num w:numId="13">
    <w:abstractNumId w:val="7"/>
  </w:num>
  <w:num w:numId="14">
    <w:abstractNumId w:val="12"/>
  </w:num>
  <w:num w:numId="15">
    <w:abstractNumId w:val="0"/>
  </w:num>
  <w:num w:numId="16">
    <w:abstractNumId w:val="10"/>
  </w:num>
  <w:num w:numId="17">
    <w:abstractNumId w:val="4"/>
  </w:num>
  <w:num w:numId="1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hyphenationZone w:val="425"/>
  <w:characterSpacingControl w:val="doNotCompress"/>
  <w:hdrShapeDefaults>
    <o:shapedefaults v:ext="edit" spidmax="3074"/>
  </w:hdrShapeDefaults>
  <w:footnotePr>
    <w:footnote w:id="-1"/>
    <w:footnote w:id="0"/>
  </w:footnotePr>
  <w:endnotePr>
    <w:endnote w:id="-1"/>
    <w:endnote w:id="0"/>
  </w:endnotePr>
  <w:compat/>
  <w:rsids>
    <w:rsidRoot w:val="00EA5AE8"/>
    <w:rsid w:val="006F5D51"/>
    <w:rsid w:val="00B46868"/>
    <w:rsid w:val="00EA5AE8"/>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color w:val="000000"/>
        <w:sz w:val="22"/>
        <w:szCs w:val="22"/>
        <w:lang w:val="sk-SK" w:eastAsia="sk-SK"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basedOn w:val="normal"/>
    <w:next w:val="normal"/>
    <w:rsid w:val="00EA5AE8"/>
    <w:pPr>
      <w:keepNext/>
      <w:keepLines/>
      <w:spacing w:before="400" w:after="120"/>
      <w:contextualSpacing/>
      <w:outlineLvl w:val="0"/>
    </w:pPr>
    <w:rPr>
      <w:sz w:val="40"/>
      <w:szCs w:val="40"/>
    </w:rPr>
  </w:style>
  <w:style w:type="paragraph" w:styleId="Nadpis2">
    <w:name w:val="heading 2"/>
    <w:basedOn w:val="normal"/>
    <w:next w:val="normal"/>
    <w:rsid w:val="00EA5AE8"/>
    <w:pPr>
      <w:keepNext/>
      <w:keepLines/>
      <w:spacing w:before="360" w:after="120"/>
      <w:contextualSpacing/>
      <w:outlineLvl w:val="1"/>
    </w:pPr>
    <w:rPr>
      <w:sz w:val="32"/>
      <w:szCs w:val="32"/>
    </w:rPr>
  </w:style>
  <w:style w:type="paragraph" w:styleId="Nadpis3">
    <w:name w:val="heading 3"/>
    <w:basedOn w:val="normal"/>
    <w:next w:val="normal"/>
    <w:rsid w:val="00EA5AE8"/>
    <w:pPr>
      <w:keepNext/>
      <w:keepLines/>
      <w:spacing w:before="320" w:after="80"/>
      <w:contextualSpacing/>
      <w:outlineLvl w:val="2"/>
    </w:pPr>
    <w:rPr>
      <w:color w:val="434343"/>
      <w:sz w:val="28"/>
      <w:szCs w:val="28"/>
    </w:rPr>
  </w:style>
  <w:style w:type="paragraph" w:styleId="Nadpis4">
    <w:name w:val="heading 4"/>
    <w:basedOn w:val="normal"/>
    <w:next w:val="normal"/>
    <w:rsid w:val="00EA5AE8"/>
    <w:pPr>
      <w:keepNext/>
      <w:keepLines/>
      <w:spacing w:before="280" w:after="80"/>
      <w:contextualSpacing/>
      <w:outlineLvl w:val="3"/>
    </w:pPr>
    <w:rPr>
      <w:color w:val="666666"/>
      <w:sz w:val="24"/>
      <w:szCs w:val="24"/>
    </w:rPr>
  </w:style>
  <w:style w:type="paragraph" w:styleId="Nadpis5">
    <w:name w:val="heading 5"/>
    <w:basedOn w:val="normal"/>
    <w:next w:val="normal"/>
    <w:rsid w:val="00EA5AE8"/>
    <w:pPr>
      <w:keepNext/>
      <w:keepLines/>
      <w:spacing w:before="240" w:after="80"/>
      <w:contextualSpacing/>
      <w:outlineLvl w:val="4"/>
    </w:pPr>
    <w:rPr>
      <w:color w:val="666666"/>
    </w:rPr>
  </w:style>
  <w:style w:type="paragraph" w:styleId="Nadpis6">
    <w:name w:val="heading 6"/>
    <w:basedOn w:val="normal"/>
    <w:next w:val="normal"/>
    <w:rsid w:val="00EA5AE8"/>
    <w:pPr>
      <w:keepNext/>
      <w:keepLines/>
      <w:spacing w:before="240" w:after="80"/>
      <w:contextualSpacing/>
      <w:outlineLvl w:val="5"/>
    </w:pPr>
    <w:rPr>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al">
    <w:name w:val="normal"/>
    <w:rsid w:val="00EA5AE8"/>
  </w:style>
  <w:style w:type="table" w:customStyle="1" w:styleId="TableNormal">
    <w:name w:val="Table Normal"/>
    <w:rsid w:val="00EA5AE8"/>
    <w:tblPr>
      <w:tblCellMar>
        <w:top w:w="0" w:type="dxa"/>
        <w:left w:w="0" w:type="dxa"/>
        <w:bottom w:w="0" w:type="dxa"/>
        <w:right w:w="0" w:type="dxa"/>
      </w:tblCellMar>
    </w:tblPr>
  </w:style>
  <w:style w:type="paragraph" w:styleId="Nzov">
    <w:name w:val="Title"/>
    <w:basedOn w:val="normal"/>
    <w:next w:val="normal"/>
    <w:rsid w:val="00EA5AE8"/>
    <w:pPr>
      <w:keepNext/>
      <w:keepLines/>
      <w:spacing w:after="60"/>
      <w:contextualSpacing/>
    </w:pPr>
    <w:rPr>
      <w:sz w:val="52"/>
      <w:szCs w:val="52"/>
    </w:rPr>
  </w:style>
  <w:style w:type="paragraph" w:styleId="Podtitul">
    <w:name w:val="Subtitle"/>
    <w:basedOn w:val="normal"/>
    <w:next w:val="normal"/>
    <w:rsid w:val="00EA5AE8"/>
    <w:pPr>
      <w:keepNext/>
      <w:keepLines/>
      <w:spacing w:after="320"/>
      <w:contextualSpacing/>
    </w:pPr>
    <w:rPr>
      <w:color w:val="666666"/>
      <w:sz w:val="30"/>
      <w:szCs w:val="3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futbalsfz.sk/fileadmin/user_upload/Dokumenty/ISSF/Dokumenty/20120412_sk_proces_matrika_transfer_hraca_complete_V-3_0.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slov-lex.sk/pravne-predpisy/SK/ZZ/2015/440/20160101" TargetMode="External"/><Relationship Id="rId1" Type="http://schemas.openxmlformats.org/officeDocument/2006/relationships/hyperlink" Target="https://www.minedu.sk/data/files/5744_11_mu_2016_zakon-o-sporte_sponzorske-zmluvy_100216.pdf"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1265</Words>
  <Characters>7213</Characters>
  <Application>Microsoft Office Word</Application>
  <DocSecurity>0</DocSecurity>
  <Lines>60</Lines>
  <Paragraphs>16</Paragraphs>
  <ScaleCrop>false</ScaleCrop>
  <Company/>
  <LinksUpToDate>false</LinksUpToDate>
  <CharactersWithSpaces>8462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Tatiana</dc:creator>
  <cp:lastModifiedBy>Tatiana Kaslikova</cp:lastModifiedBy>
  <cp:revision>2</cp:revision>
  <dcterms:created xsi:type="dcterms:W3CDTF">2017-02-27T22:32:00Z</dcterms:created>
  <dcterms:modified xsi:type="dcterms:W3CDTF">2017-02-27T22:32:00Z</dcterms:modified>
</cp:coreProperties>
</file>